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835" w:rsidRDefault="00644A36">
      <w:pPr>
        <w:pStyle w:val="papertitle"/>
        <w:spacing w:before="280" w:after="280"/>
      </w:pPr>
      <w:proofErr w:type="spellStart"/>
      <w:r>
        <w:t>Padframe</w:t>
      </w:r>
      <w:proofErr w:type="spellEnd"/>
      <w:r>
        <w:t xml:space="preserve"> Generator for open-source RTL2GDS </w:t>
      </w:r>
      <w:proofErr w:type="spellStart"/>
      <w:r>
        <w:t>Qflow</w:t>
      </w:r>
      <w:proofErr w:type="spellEnd"/>
    </w:p>
    <w:p w:rsidR="00495835" w:rsidRDefault="00495835">
      <w:pPr>
        <w:pStyle w:val="Author"/>
        <w:spacing w:before="280" w:after="280" w:line="120" w:lineRule="auto"/>
        <w:rPr>
          <w:sz w:val="16"/>
          <w:szCs w:val="16"/>
        </w:rPr>
      </w:pPr>
    </w:p>
    <w:p w:rsidR="00495835" w:rsidRDefault="00495835">
      <w:pPr>
        <w:pStyle w:val="Author"/>
        <w:spacing w:before="280" w:after="280" w:line="120" w:lineRule="auto"/>
        <w:rPr>
          <w:sz w:val="16"/>
          <w:szCs w:val="16"/>
        </w:rPr>
      </w:pPr>
    </w:p>
    <w:p w:rsidR="00495835" w:rsidRDefault="00495835">
      <w:pPr>
        <w:sectPr w:rsidR="00495835">
          <w:pgSz w:w="11906" w:h="16838"/>
          <w:pgMar w:top="540" w:right="893" w:bottom="1440" w:left="893" w:header="0" w:footer="0" w:gutter="0"/>
          <w:cols w:space="720"/>
          <w:formProt w:val="0"/>
          <w:docGrid w:linePitch="249" w:charSpace="2047"/>
        </w:sectPr>
      </w:pPr>
    </w:p>
    <w:p w:rsidR="00495835" w:rsidRDefault="00644A36">
      <w:pPr>
        <w:pStyle w:val="Author"/>
        <w:spacing w:before="280" w:after="0"/>
      </w:pPr>
      <w:r>
        <w:rPr>
          <w:sz w:val="18"/>
          <w:szCs w:val="18"/>
        </w:rPr>
        <w:lastRenderedPageBreak/>
        <w:t xml:space="preserve"> </w:t>
      </w:r>
    </w:p>
    <w:p w:rsidR="00495835" w:rsidRDefault="00644A36">
      <w:r>
        <w:rPr>
          <w:sz w:val="18"/>
          <w:szCs w:val="18"/>
        </w:rPr>
        <w:t>Philipp Gühring</w:t>
      </w:r>
      <w:r>
        <w:rPr>
          <w:sz w:val="18"/>
          <w:szCs w:val="18"/>
        </w:rPr>
        <w:br/>
        <w:t>Vienna, Austria</w:t>
      </w:r>
      <w:r>
        <w:rPr>
          <w:i/>
          <w:sz w:val="18"/>
          <w:szCs w:val="18"/>
        </w:rPr>
        <w:br/>
      </w:r>
      <w:hyperlink r:id="rId6">
        <w:r>
          <w:rPr>
            <w:rStyle w:val="Internetlink"/>
            <w:i/>
            <w:sz w:val="18"/>
            <w:szCs w:val="18"/>
          </w:rPr>
          <w:t>pg@futureware.at</w:t>
        </w:r>
      </w:hyperlink>
    </w:p>
    <w:p w:rsidR="00495835" w:rsidRDefault="00644A36">
      <w:pPr>
        <w:rPr>
          <w:sz w:val="18"/>
          <w:szCs w:val="18"/>
        </w:rPr>
      </w:pPr>
      <w:r>
        <w:br w:type="column"/>
      </w:r>
    </w:p>
    <w:p w:rsidR="00495835" w:rsidRDefault="00495835">
      <w:pPr>
        <w:sectPr w:rsidR="00495835">
          <w:type w:val="continuous"/>
          <w:pgSz w:w="11906" w:h="16838"/>
          <w:pgMar w:top="540" w:right="893" w:bottom="1440" w:left="893" w:header="0" w:footer="0" w:gutter="0"/>
          <w:cols w:num="3" w:space="720" w:equalWidth="0">
            <w:col w:w="3013" w:space="720"/>
            <w:col w:w="2653" w:space="720"/>
            <w:col w:w="3013"/>
          </w:cols>
          <w:formProt w:val="0"/>
          <w:docGrid w:linePitch="249" w:charSpace="2047"/>
        </w:sectPr>
      </w:pPr>
    </w:p>
    <w:p w:rsidR="00495835" w:rsidRDefault="00495835">
      <w:pPr>
        <w:jc w:val="left"/>
      </w:pPr>
    </w:p>
    <w:p w:rsidR="00495835" w:rsidRDefault="00495835">
      <w:pPr>
        <w:sectPr w:rsidR="00495835">
          <w:type w:val="continuous"/>
          <w:pgSz w:w="11906" w:h="16838"/>
          <w:pgMar w:top="540" w:right="893" w:bottom="1440" w:left="893" w:header="0" w:footer="0" w:gutter="0"/>
          <w:cols w:num="3" w:space="720" w:equalWidth="0">
            <w:col w:w="3013" w:space="720"/>
            <w:col w:w="2653" w:space="720"/>
            <w:col w:w="3013"/>
          </w:cols>
          <w:formProt w:val="0"/>
          <w:docGrid w:linePitch="249" w:charSpace="2047"/>
        </w:sectPr>
      </w:pPr>
    </w:p>
    <w:p w:rsidR="00495835" w:rsidRDefault="00644A36">
      <w:pPr>
        <w:pStyle w:val="Abstract"/>
      </w:pPr>
      <w:r>
        <w:rPr>
          <w:i/>
          <w:iCs/>
        </w:rPr>
        <w:lastRenderedPageBreak/>
        <w:t xml:space="preserve">Abstract </w:t>
      </w:r>
      <w:r>
        <w:t xml:space="preserve">— </w:t>
      </w:r>
      <w:r>
        <w:rPr>
          <w:rFonts w:eastAsia="DFPOP-SB;MS Mincho"/>
        </w:rPr>
        <w:t xml:space="preserve">An </w:t>
      </w:r>
      <w:proofErr w:type="spellStart"/>
      <w:r>
        <w:rPr>
          <w:rFonts w:eastAsia="DFPOP-SB;MS Mincho"/>
        </w:rPr>
        <w:t>opensource</w:t>
      </w:r>
      <w:proofErr w:type="spellEnd"/>
      <w:r>
        <w:rPr>
          <w:rFonts w:eastAsia="DFPOP-SB;MS Mincho"/>
        </w:rPr>
        <w:t xml:space="preserve"> </w:t>
      </w:r>
      <w:proofErr w:type="spellStart"/>
      <w:r>
        <w:rPr>
          <w:rFonts w:eastAsia="DFPOP-SB;MS Mincho"/>
        </w:rPr>
        <w:t>padframe</w:t>
      </w:r>
      <w:proofErr w:type="spellEnd"/>
      <w:r>
        <w:rPr>
          <w:rFonts w:eastAsia="DFPOP-SB;MS Mincho"/>
        </w:rPr>
        <w:t xml:space="preserve"> generator was developed on the </w:t>
      </w:r>
      <w:proofErr w:type="spellStart"/>
      <w:r>
        <w:rPr>
          <w:rFonts w:eastAsia="DFPOP-SB;MS Mincho"/>
        </w:rPr>
        <w:t>efabless</w:t>
      </w:r>
      <w:proofErr w:type="spellEnd"/>
      <w:r>
        <w:rPr>
          <w:rFonts w:eastAsia="DFPOP-SB;MS Mincho"/>
        </w:rPr>
        <w:t xml:space="preserve"> platform for </w:t>
      </w:r>
      <w:r w:rsidR="00C626E2">
        <w:rPr>
          <w:rFonts w:eastAsia="DFPOP-SB;MS Mincho"/>
        </w:rPr>
        <w:t>use</w:t>
      </w:r>
      <w:r>
        <w:rPr>
          <w:rFonts w:eastAsia="DFPOP-SB;MS Mincho"/>
        </w:rPr>
        <w:t xml:space="preserve"> with the Open-Source </w:t>
      </w:r>
      <w:proofErr w:type="spellStart"/>
      <w:r>
        <w:rPr>
          <w:rFonts w:eastAsia="DFPOP-SB;MS Mincho"/>
        </w:rPr>
        <w:t>Qflow</w:t>
      </w:r>
      <w:proofErr w:type="spellEnd"/>
      <w:r>
        <w:rPr>
          <w:rFonts w:eastAsia="DFPOP-SB;MS Mincho"/>
        </w:rPr>
        <w:t xml:space="preserve"> Digital Synthesis Flow, for digital logic chips in the X-FAB XH018, 180nm process.</w:t>
      </w:r>
    </w:p>
    <w:p w:rsidR="00495835" w:rsidRDefault="00644A36">
      <w:pPr>
        <w:pStyle w:val="Keywords"/>
      </w:pPr>
      <w:r>
        <w:t>Keywords—</w:t>
      </w:r>
      <w:proofErr w:type="spellStart"/>
      <w:r>
        <w:rPr>
          <w:rFonts w:eastAsia="MS PGothic"/>
          <w:sz w:val="20"/>
        </w:rPr>
        <w:t>Qflow</w:t>
      </w:r>
      <w:proofErr w:type="spellEnd"/>
      <w:r>
        <w:rPr>
          <w:rFonts w:eastAsia="MS PGothic"/>
          <w:sz w:val="20"/>
        </w:rPr>
        <w:t xml:space="preserve">; </w:t>
      </w:r>
      <w:proofErr w:type="spellStart"/>
      <w:r>
        <w:rPr>
          <w:rFonts w:eastAsia="MS PGothic"/>
          <w:sz w:val="20"/>
        </w:rPr>
        <w:t>padframe</w:t>
      </w:r>
      <w:proofErr w:type="spellEnd"/>
      <w:r>
        <w:rPr>
          <w:rFonts w:eastAsia="MS PGothic"/>
          <w:sz w:val="20"/>
        </w:rPr>
        <w:t xml:space="preserve"> generator; </w:t>
      </w:r>
      <w:proofErr w:type="spellStart"/>
      <w:r>
        <w:rPr>
          <w:rFonts w:eastAsia="MS PGothic"/>
          <w:sz w:val="20"/>
        </w:rPr>
        <w:t>efabless</w:t>
      </w:r>
      <w:proofErr w:type="spellEnd"/>
      <w:r>
        <w:rPr>
          <w:rFonts w:eastAsia="MS PGothic"/>
          <w:sz w:val="20"/>
        </w:rPr>
        <w:t xml:space="preserve">; X-Fab; </w:t>
      </w:r>
      <w:r>
        <w:rPr>
          <w:rFonts w:eastAsia="MS PGothic"/>
          <w:sz w:val="20"/>
        </w:rPr>
        <w:t xml:space="preserve">180nm; </w:t>
      </w:r>
      <w:proofErr w:type="spellStart"/>
      <w:r>
        <w:rPr>
          <w:rFonts w:eastAsia="MS PGothic"/>
          <w:sz w:val="20"/>
        </w:rPr>
        <w:t>toplevel</w:t>
      </w:r>
      <w:proofErr w:type="spellEnd"/>
      <w:r>
        <w:rPr>
          <w:rFonts w:eastAsia="MS PGothic"/>
          <w:sz w:val="20"/>
        </w:rPr>
        <w:t xml:space="preserve"> routing; </w:t>
      </w:r>
      <w:proofErr w:type="spellStart"/>
      <w:r>
        <w:rPr>
          <w:rFonts w:eastAsia="MS PGothic"/>
          <w:sz w:val="20"/>
        </w:rPr>
        <w:t>OpenGalaxy</w:t>
      </w:r>
      <w:proofErr w:type="spellEnd"/>
      <w:r>
        <w:rPr>
          <w:rFonts w:eastAsia="MS PGothic"/>
          <w:sz w:val="20"/>
        </w:rPr>
        <w:t xml:space="preserve">; </w:t>
      </w:r>
      <w:proofErr w:type="spellStart"/>
      <w:r>
        <w:rPr>
          <w:rFonts w:eastAsia="MS PGothic"/>
          <w:sz w:val="20"/>
        </w:rPr>
        <w:t>verilog</w:t>
      </w:r>
      <w:proofErr w:type="spellEnd"/>
    </w:p>
    <w:p w:rsidR="00495835" w:rsidRDefault="00644A36">
      <w:pPr>
        <w:pStyle w:val="berschrift1"/>
        <w:numPr>
          <w:ilvl w:val="0"/>
          <w:numId w:val="2"/>
        </w:numPr>
        <w:ind w:firstLine="0"/>
      </w:pPr>
      <w:r>
        <w:rPr>
          <w:rFonts w:eastAsia="SimSun"/>
        </w:rPr>
        <w:t>Introduction</w:t>
      </w:r>
    </w:p>
    <w:p w:rsidR="00495835" w:rsidRDefault="00644A36">
      <w:pPr>
        <w:pStyle w:val="Textkrper"/>
      </w:pPr>
      <w:proofErr w:type="spellStart"/>
      <w:r>
        <w:rPr>
          <w:rFonts w:eastAsia="DFPOP-SB;MS Mincho"/>
        </w:rPr>
        <w:t>Qflow</w:t>
      </w:r>
      <w:proofErr w:type="spellEnd"/>
      <w:r>
        <w:rPr>
          <w:rFonts w:eastAsia="DFPOP-SB;MS Mincho"/>
        </w:rPr>
        <w:t xml:space="preserve">[2] is a </w:t>
      </w:r>
      <w:proofErr w:type="spellStart"/>
      <w:r>
        <w:rPr>
          <w:rFonts w:eastAsia="DFPOP-SB;MS Mincho"/>
        </w:rPr>
        <w:t>toolflow</w:t>
      </w:r>
      <w:proofErr w:type="spellEnd"/>
      <w:r>
        <w:rPr>
          <w:rFonts w:eastAsia="DFPOP-SB;MS Mincho"/>
        </w:rPr>
        <w:t xml:space="preserve"> that currently supports synthesizing, placing, routing, and LVS and DRC checking </w:t>
      </w:r>
      <w:r w:rsidR="00C626E2" w:rsidRPr="00C626E2">
        <w:rPr>
          <w:rFonts w:eastAsia="DFPOP-SB;MS Mincho"/>
          <w:lang w:val="en-US"/>
        </w:rPr>
        <w:t xml:space="preserve">of </w:t>
      </w:r>
      <w:r>
        <w:rPr>
          <w:rFonts w:eastAsia="DFPOP-SB;MS Mincho"/>
        </w:rPr>
        <w:t xml:space="preserve">a core. The </w:t>
      </w:r>
      <w:proofErr w:type="spellStart"/>
      <w:r>
        <w:rPr>
          <w:rFonts w:eastAsia="DFPOP-SB;MS Mincho"/>
        </w:rPr>
        <w:t>padframe</w:t>
      </w:r>
      <w:proofErr w:type="spellEnd"/>
      <w:r>
        <w:rPr>
          <w:rFonts w:eastAsia="DFPOP-SB;MS Mincho"/>
        </w:rPr>
        <w:t xml:space="preserve"> ge</w:t>
      </w:r>
      <w:r w:rsidR="00C626E2">
        <w:rPr>
          <w:rFonts w:eastAsia="DFPOP-SB;MS Mincho"/>
        </w:rPr>
        <w:t xml:space="preserve">neration and </w:t>
      </w:r>
      <w:proofErr w:type="spellStart"/>
      <w:r w:rsidR="00C626E2">
        <w:rPr>
          <w:rFonts w:eastAsia="DFPOP-SB;MS Mincho"/>
        </w:rPr>
        <w:t>toplevel</w:t>
      </w:r>
      <w:proofErr w:type="spellEnd"/>
      <w:r w:rsidR="00C626E2">
        <w:rPr>
          <w:rFonts w:eastAsia="DFPOP-SB;MS Mincho"/>
        </w:rPr>
        <w:t xml:space="preserve"> routing </w:t>
      </w:r>
      <w:r w:rsidR="00C626E2" w:rsidRPr="00C626E2">
        <w:rPr>
          <w:rFonts w:eastAsia="DFPOP-SB;MS Mincho"/>
          <w:lang w:val="en-US"/>
        </w:rPr>
        <w:t>ha</w:t>
      </w:r>
      <w:proofErr w:type="spellStart"/>
      <w:r>
        <w:rPr>
          <w:rFonts w:eastAsia="DFPOP-SB;MS Mincho"/>
        </w:rPr>
        <w:t>sn’t</w:t>
      </w:r>
      <w:proofErr w:type="spellEnd"/>
      <w:r>
        <w:rPr>
          <w:rFonts w:eastAsia="DFPOP-SB;MS Mincho"/>
        </w:rPr>
        <w:t xml:space="preserve"> </w:t>
      </w:r>
      <w:r w:rsidR="00C626E2" w:rsidRPr="00C626E2">
        <w:rPr>
          <w:rFonts w:eastAsia="DFPOP-SB;MS Mincho"/>
          <w:lang w:val="en-US"/>
        </w:rPr>
        <w:t xml:space="preserve">been </w:t>
      </w:r>
      <w:r>
        <w:rPr>
          <w:rFonts w:eastAsia="DFPOP-SB;MS Mincho"/>
        </w:rPr>
        <w:t xml:space="preserve">automated by </w:t>
      </w:r>
      <w:proofErr w:type="spellStart"/>
      <w:r>
        <w:rPr>
          <w:rFonts w:eastAsia="DFPOP-SB;MS Mincho"/>
        </w:rPr>
        <w:t>Qflow</w:t>
      </w:r>
      <w:proofErr w:type="spellEnd"/>
      <w:r>
        <w:rPr>
          <w:rFonts w:eastAsia="DFPOP-SB;MS Mincho"/>
        </w:rPr>
        <w:t xml:space="preserve"> yet, and had to</w:t>
      </w:r>
      <w:r>
        <w:rPr>
          <w:rFonts w:eastAsia="DFPOP-SB;MS Mincho"/>
        </w:rPr>
        <w:t xml:space="preserve"> be done manually. This </w:t>
      </w:r>
      <w:proofErr w:type="spellStart"/>
      <w:r>
        <w:rPr>
          <w:rFonts w:eastAsia="DFPOP-SB;MS Mincho"/>
        </w:rPr>
        <w:t>padframe</w:t>
      </w:r>
      <w:proofErr w:type="spellEnd"/>
      <w:r>
        <w:rPr>
          <w:rFonts w:eastAsia="DFPOP-SB;MS Mincho"/>
        </w:rPr>
        <w:t xml:space="preserve"> generator automates the </w:t>
      </w:r>
      <w:proofErr w:type="spellStart"/>
      <w:r>
        <w:rPr>
          <w:rFonts w:eastAsia="DFPOP-SB;MS Mincho"/>
        </w:rPr>
        <w:t>padframe</w:t>
      </w:r>
      <w:proofErr w:type="spellEnd"/>
      <w:r>
        <w:rPr>
          <w:rFonts w:eastAsia="DFPOP-SB;MS Mincho"/>
        </w:rPr>
        <w:t xml:space="preserve"> generation, and leaves only the </w:t>
      </w:r>
      <w:proofErr w:type="spellStart"/>
      <w:r>
        <w:rPr>
          <w:rFonts w:eastAsia="DFPOP-SB;MS Mincho"/>
        </w:rPr>
        <w:t>toplevel</w:t>
      </w:r>
      <w:proofErr w:type="spellEnd"/>
      <w:r>
        <w:rPr>
          <w:rFonts w:eastAsia="DFPOP-SB;MS Mincho"/>
        </w:rPr>
        <w:t xml:space="preserve"> routing as the final manual step for now. During the webinar[1] about </w:t>
      </w:r>
      <w:proofErr w:type="spellStart"/>
      <w:r>
        <w:rPr>
          <w:rFonts w:eastAsia="DFPOP-SB;MS Mincho"/>
        </w:rPr>
        <w:t>Qflow</w:t>
      </w:r>
      <w:proofErr w:type="spellEnd"/>
      <w:r>
        <w:rPr>
          <w:rFonts w:eastAsia="DFPOP-SB;MS Mincho"/>
        </w:rPr>
        <w:t xml:space="preserve">, where one can learn how to design chips on the </w:t>
      </w:r>
      <w:proofErr w:type="spellStart"/>
      <w:r>
        <w:rPr>
          <w:rFonts w:eastAsia="DFPOP-SB;MS Mincho"/>
        </w:rPr>
        <w:t>efabless</w:t>
      </w:r>
      <w:proofErr w:type="spellEnd"/>
      <w:r>
        <w:rPr>
          <w:rFonts w:eastAsia="DFPOP-SB;MS Mincho"/>
        </w:rPr>
        <w:t>[3] platform, I f</w:t>
      </w:r>
      <w:r>
        <w:rPr>
          <w:rFonts w:eastAsia="DFPOP-SB;MS Mincho"/>
        </w:rPr>
        <w:t xml:space="preserve">ound the manual way to build a </w:t>
      </w:r>
      <w:proofErr w:type="spellStart"/>
      <w:r>
        <w:rPr>
          <w:rFonts w:eastAsia="DFPOP-SB;MS Mincho"/>
        </w:rPr>
        <w:t>padframe</w:t>
      </w:r>
      <w:proofErr w:type="spellEnd"/>
      <w:r>
        <w:rPr>
          <w:rFonts w:eastAsia="DFPOP-SB;MS Mincho"/>
        </w:rPr>
        <w:t xml:space="preserve"> too tiresome, so I automated it.</w:t>
      </w:r>
    </w:p>
    <w:p w:rsidR="00495835" w:rsidRDefault="00644A36">
      <w:pPr>
        <w:pStyle w:val="berschrift1"/>
        <w:numPr>
          <w:ilvl w:val="0"/>
          <w:numId w:val="2"/>
        </w:numPr>
        <w:ind w:firstLine="0"/>
      </w:pPr>
      <w:r>
        <w:rPr>
          <w:rFonts w:eastAsia="SimSun"/>
        </w:rPr>
        <w:t>Usage</w:t>
      </w:r>
    </w:p>
    <w:p w:rsidR="00495835" w:rsidRDefault="00644A36">
      <w:pPr>
        <w:pStyle w:val="Textkrper"/>
      </w:pPr>
      <w:r>
        <w:t xml:space="preserve">To use the </w:t>
      </w:r>
      <w:proofErr w:type="spellStart"/>
      <w:r>
        <w:t>padframe</w:t>
      </w:r>
      <w:proofErr w:type="spellEnd"/>
      <w:r>
        <w:t xml:space="preserve"> generator, the first step is t</w:t>
      </w:r>
      <w:r w:rsidR="00C626E2">
        <w:t xml:space="preserve">o synthesize the </w:t>
      </w:r>
      <w:proofErr w:type="spellStart"/>
      <w:r w:rsidR="00C626E2">
        <w:t>verilog</w:t>
      </w:r>
      <w:proofErr w:type="spellEnd"/>
      <w:r w:rsidR="00C626E2">
        <w:t xml:space="preserve"> source</w:t>
      </w:r>
      <w:r w:rsidR="00C626E2" w:rsidRPr="00C626E2">
        <w:rPr>
          <w:lang w:val="en-US"/>
        </w:rPr>
        <w:t xml:space="preserve"> and to</w:t>
      </w:r>
      <w:r>
        <w:t xml:space="preserve"> place and route the core completely with </w:t>
      </w:r>
      <w:proofErr w:type="spellStart"/>
      <w:r>
        <w:t>Qflow</w:t>
      </w:r>
      <w:proofErr w:type="spellEnd"/>
      <w:r>
        <w:t xml:space="preserve"> in an </w:t>
      </w:r>
      <w:proofErr w:type="spellStart"/>
      <w:r>
        <w:t>OpenGalaxy</w:t>
      </w:r>
      <w:proofErr w:type="spellEnd"/>
      <w:r>
        <w:t xml:space="preserve"> project.</w:t>
      </w:r>
    </w:p>
    <w:p w:rsidR="00495835" w:rsidRDefault="00644A36">
      <w:pPr>
        <w:spacing w:line="200" w:lineRule="atLeast"/>
        <w:rPr>
          <w:rFonts w:eastAsia="DFPOP-SB;MS Mincho"/>
          <w:i/>
        </w:rPr>
      </w:pPr>
      <w:r>
        <w:rPr>
          <w:noProof/>
        </w:rPr>
        <mc:AlternateContent>
          <mc:Choice Requires="wps">
            <w:drawing>
              <wp:inline distT="0" distB="0" distL="0" distR="0">
                <wp:extent cx="2687320" cy="2253615"/>
                <wp:effectExtent l="0" t="0" r="0" b="0"/>
                <wp:docPr id="1" name="Rahmen3"/>
                <wp:cNvGraphicFramePr/>
                <a:graphic xmlns:a="http://schemas.openxmlformats.org/drawingml/2006/main">
                  <a:graphicData uri="http://schemas.microsoft.com/office/word/2010/wordprocessingShape">
                    <wps:wsp>
                      <wps:cNvSpPr txBox="1"/>
                      <wps:spPr>
                        <a:xfrm>
                          <a:off x="0" y="0"/>
                          <a:ext cx="2687320" cy="2253615"/>
                        </a:xfrm>
                        <a:prstGeom prst="rect">
                          <a:avLst/>
                        </a:prstGeom>
                        <a:solidFill>
                          <a:srgbClr val="FFFFFF"/>
                        </a:solidFill>
                      </wps:spPr>
                      <wps:txbx>
                        <w:txbxContent>
                          <w:p w:rsidR="00495835" w:rsidRDefault="00644A36">
                            <w:pPr>
                              <w:pStyle w:val="Image"/>
                            </w:pPr>
                            <w:r>
                              <w:rPr>
                                <w:noProof/>
                              </w:rPr>
                              <w:drawing>
                                <wp:inline distT="0" distB="0" distL="0" distR="0">
                                  <wp:extent cx="2312035" cy="1946910"/>
                                  <wp:effectExtent l="0" t="0" r="0" b="0"/>
                                  <wp:docPr id="2"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
                                          <pic:cNvPicPr>
                                            <a:picLocks noChangeAspect="1" noChangeArrowheads="1"/>
                                          </pic:cNvPicPr>
                                        </pic:nvPicPr>
                                        <pic:blipFill>
                                          <a:blip r:embed="rId7"/>
                                          <a:srcRect l="8267" t="5280" r="8779" b="5244"/>
                                          <a:stretch>
                                            <a:fillRect/>
                                          </a:stretch>
                                        </pic:blipFill>
                                        <pic:spPr bwMode="auto">
                                          <a:xfrm>
                                            <a:off x="0" y="0"/>
                                            <a:ext cx="2312035" cy="1946910"/>
                                          </a:xfrm>
                                          <a:prstGeom prst="rect">
                                            <a:avLst/>
                                          </a:prstGeom>
                                        </pic:spPr>
                                      </pic:pic>
                                    </a:graphicData>
                                  </a:graphic>
                                </wp:inline>
                              </w:drawing>
                            </w:r>
                            <w:r>
                              <w:br/>
                            </w:r>
                            <w:r>
                              <w:rPr>
                                <w:sz w:val="18"/>
                                <w:szCs w:val="18"/>
                              </w:rPr>
                              <w:t xml:space="preserve">Image </w:t>
                            </w:r>
                            <w:r>
                              <w:rPr>
                                <w:sz w:val="18"/>
                                <w:szCs w:val="18"/>
                              </w:rPr>
                              <w:fldChar w:fldCharType="begin"/>
                            </w:r>
                            <w:r>
                              <w:instrText xml:space="preserve">SEQ Image </w:instrText>
                            </w:r>
                            <w:r>
                              <w:instrText>\* ARABIC</w:instrText>
                            </w:r>
                            <w:r>
                              <w:fldChar w:fldCharType="separate"/>
                            </w:r>
                            <w:r>
                              <w:t>1</w:t>
                            </w:r>
                            <w:r>
                              <w:fldChar w:fldCharType="end"/>
                            </w:r>
                            <w:r>
                              <w:rPr>
                                <w:sz w:val="18"/>
                                <w:szCs w:val="18"/>
                              </w:rPr>
                              <w:t xml:space="preserve">: Core generated by </w:t>
                            </w:r>
                            <w:proofErr w:type="spellStart"/>
                            <w:r>
                              <w:rPr>
                                <w:sz w:val="18"/>
                                <w:szCs w:val="18"/>
                              </w:rPr>
                              <w:t>Qflow</w:t>
                            </w:r>
                            <w:proofErr w:type="spellEnd"/>
                          </w:p>
                        </w:txbxContent>
                      </wps:txbx>
                      <wps:bodyPr lIns="635" tIns="635" rIns="635" bIns="635" anchor="t">
                        <a:noAutofit/>
                      </wps:bodyPr>
                    </wps:wsp>
                  </a:graphicData>
                </a:graphic>
              </wp:inline>
            </w:drawing>
          </mc:Choice>
          <mc:Fallback>
            <w:pict>
              <v:rect fillcolor="#FFFFFF" style="position:absolute;rotation:0;width:211.6pt;height:177.45pt;mso-wrap-distance-left:5.7pt;mso-wrap-distance-right:5.7pt;mso-wrap-distance-top:5.7pt;mso-wrap-distance-bottom:5.7pt;margin-top:-94.4pt;mso-position-vertical:center;mso-position-vertical-relative:text;margin-left:18.2pt;mso-position-horizontal-relative:text">
                <v:textbox inset="0.000694444444444444in,0.000694444444444444in,0.000694444444444444in,0.000694444444444444in">
                  <w:txbxContent>
                    <w:p>
                      <w:pPr>
                        <w:pStyle w:val="Image"/>
                        <w:spacing w:before="120" w:after="120"/>
                        <w:rPr/>
                      </w:pPr>
                      <w:r>
                        <w:rPr/>
                        <w:drawing>
                          <wp:inline distT="0" distB="0" distL="0" distR="0">
                            <wp:extent cx="2312035" cy="1946910"/>
                            <wp:effectExtent l="0" t="0" r="0" b="0"/>
                            <wp:docPr id="3"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1" descr=""/>
                                    <pic:cNvPicPr>
                                      <a:picLocks noChangeAspect="1" noChangeArrowheads="1"/>
                                    </pic:cNvPicPr>
                                  </pic:nvPicPr>
                                  <pic:blipFill>
                                    <a:blip r:embed="rId8"/>
                                    <a:srcRect l="8267" t="5280" r="8779" b="5244"/>
                                    <a:stretch>
                                      <a:fillRect/>
                                    </a:stretch>
                                  </pic:blipFill>
                                  <pic:spPr bwMode="auto">
                                    <a:xfrm>
                                      <a:off x="0" y="0"/>
                                      <a:ext cx="2312035" cy="1946910"/>
                                    </a:xfrm>
                                    <a:prstGeom prst="rect">
                                      <a:avLst/>
                                    </a:prstGeom>
                                  </pic:spPr>
                                </pic:pic>
                              </a:graphicData>
                            </a:graphic>
                          </wp:inline>
                        </w:drawing>
                      </w:r>
                      <w:r>
                        <w:rPr/>
                        <w:br/>
                      </w:r>
                      <w:r>
                        <w:rPr>
                          <w:sz w:val="18"/>
                          <w:szCs w:val="18"/>
                        </w:rPr>
                        <w:t xml:space="preserve">Image </w:t>
                      </w:r>
                      <w:r>
                        <w:rPr>
                          <w:sz w:val="18"/>
                          <w:szCs w:val="18"/>
                        </w:rPr>
                        <w:fldChar w:fldCharType="begin"/>
                      </w:r>
                      <w:r>
                        <w:instrText> SEQ Image \* ARABIC </w:instrText>
                      </w:r>
                      <w:r>
                        <w:fldChar w:fldCharType="separate"/>
                      </w:r>
                      <w:r>
                        <w:t>1</w:t>
                      </w:r>
                      <w:r>
                        <w:fldChar w:fldCharType="end"/>
                      </w:r>
                      <w:r>
                        <w:rPr>
                          <w:sz w:val="18"/>
                          <w:szCs w:val="18"/>
                        </w:rPr>
                        <w:t>: Core generated by Qflow</w:t>
                      </w:r>
                    </w:p>
                  </w:txbxContent>
                </v:textbox>
                <w10:wrap type="topAndBottom"/>
              </v:rect>
            </w:pict>
          </mc:Fallback>
        </mc:AlternateContent>
      </w:r>
    </w:p>
    <w:p w:rsidR="00495835" w:rsidRDefault="00644A36">
      <w:pPr>
        <w:pStyle w:val="Textkrper"/>
      </w:pPr>
      <w:r>
        <w:rPr>
          <w:rFonts w:eastAsia="Times New Roman"/>
        </w:rPr>
        <w:t xml:space="preserve"> </w:t>
      </w:r>
      <w:r>
        <w:rPr>
          <w:rFonts w:eastAsia="DFPOP-SB;MS Mincho"/>
        </w:rPr>
        <w:t xml:space="preserve">The next step is to create a new </w:t>
      </w:r>
      <w:proofErr w:type="spellStart"/>
      <w:r>
        <w:rPr>
          <w:rFonts w:eastAsia="DFPOP-SB;MS Mincho"/>
        </w:rPr>
        <w:t>OpenGalaxy</w:t>
      </w:r>
      <w:proofErr w:type="spellEnd"/>
      <w:r>
        <w:rPr>
          <w:rFonts w:eastAsia="DFPOP-SB;MS Mincho"/>
        </w:rPr>
        <w:t xml:space="preserve"> project for the whole chip, edit the layout in magic, add a fully generated single core from the previously generated project beneath your home directory, and save it as a</w:t>
      </w:r>
      <w:r>
        <w:rPr>
          <w:rFonts w:eastAsia="DFPOP-SB;MS Mincho"/>
        </w:rPr>
        <w:t xml:space="preserve"> .mag file in the current directory. Then you run the generator, which generates a pad-frame for all the pins in the referenced design:</w:t>
      </w:r>
    </w:p>
    <w:p w:rsidR="00495835" w:rsidRDefault="00644A36">
      <w:pPr>
        <w:spacing w:line="200" w:lineRule="atLeast"/>
        <w:rPr>
          <w:rFonts w:eastAsia="DFPOP-SB;MS Mincho"/>
          <w:i/>
        </w:rPr>
      </w:pPr>
      <w:r>
        <w:rPr>
          <w:noProof/>
        </w:rPr>
        <w:lastRenderedPageBreak/>
        <mc:AlternateContent>
          <mc:Choice Requires="wps">
            <w:drawing>
              <wp:inline distT="0" distB="0" distL="0" distR="0">
                <wp:extent cx="2873375" cy="3144520"/>
                <wp:effectExtent l="0" t="0" r="0" b="0"/>
                <wp:docPr id="4" name="Rahmen4"/>
                <wp:cNvGraphicFramePr/>
                <a:graphic xmlns:a="http://schemas.openxmlformats.org/drawingml/2006/main">
                  <a:graphicData uri="http://schemas.microsoft.com/office/word/2010/wordprocessingShape">
                    <wps:wsp>
                      <wps:cNvSpPr txBox="1"/>
                      <wps:spPr>
                        <a:xfrm>
                          <a:off x="0" y="0"/>
                          <a:ext cx="2873375" cy="3144520"/>
                        </a:xfrm>
                        <a:prstGeom prst="rect">
                          <a:avLst/>
                        </a:prstGeom>
                        <a:solidFill>
                          <a:srgbClr val="FFFFFF"/>
                        </a:solidFill>
                      </wps:spPr>
                      <wps:txbx>
                        <w:txbxContent>
                          <w:p w:rsidR="00495835" w:rsidRDefault="00644A36">
                            <w:pPr>
                              <w:pStyle w:val="Image"/>
                            </w:pPr>
                            <w:r>
                              <w:rPr>
                                <w:noProof/>
                                <w:sz w:val="18"/>
                                <w:szCs w:val="18"/>
                              </w:rPr>
                              <w:drawing>
                                <wp:inline distT="0" distB="0" distL="0" distR="0">
                                  <wp:extent cx="2871470" cy="2871470"/>
                                  <wp:effectExtent l="0" t="0" r="0" b="0"/>
                                  <wp:docPr id="5"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2"/>
                                          <pic:cNvPicPr>
                                            <a:picLocks noChangeAspect="1" noChangeArrowheads="1"/>
                                          </pic:cNvPicPr>
                                        </pic:nvPicPr>
                                        <pic:blipFill>
                                          <a:blip r:embed="rId9"/>
                                          <a:stretch>
                                            <a:fillRect/>
                                          </a:stretch>
                                        </pic:blipFill>
                                        <pic:spPr bwMode="auto">
                                          <a:xfrm>
                                            <a:off x="0" y="0"/>
                                            <a:ext cx="2871470" cy="2871470"/>
                                          </a:xfrm>
                                          <a:prstGeom prst="rect">
                                            <a:avLst/>
                                          </a:prstGeom>
                                        </pic:spPr>
                                      </pic:pic>
                                    </a:graphicData>
                                  </a:graphic>
                                </wp:inline>
                              </w:drawing>
                            </w:r>
                            <w:r>
                              <w:rPr>
                                <w:sz w:val="18"/>
                                <w:szCs w:val="18"/>
                              </w:rPr>
                              <w:t xml:space="preserve">Image </w:t>
                            </w:r>
                            <w:r>
                              <w:rPr>
                                <w:sz w:val="18"/>
                                <w:szCs w:val="18"/>
                              </w:rPr>
                              <w:fldChar w:fldCharType="begin"/>
                            </w:r>
                            <w:r>
                              <w:instrText>SEQ Image \* ARABIC</w:instrText>
                            </w:r>
                            <w:r>
                              <w:fldChar w:fldCharType="separate"/>
                            </w:r>
                            <w:r>
                              <w:t>2</w:t>
                            </w:r>
                            <w:r>
                              <w:fldChar w:fldCharType="end"/>
                            </w:r>
                            <w:r>
                              <w:rPr>
                                <w:sz w:val="18"/>
                                <w:szCs w:val="18"/>
                              </w:rPr>
                              <w:t>:</w:t>
                            </w:r>
                            <w:r w:rsidR="00C626E2">
                              <w:rPr>
                                <w:sz w:val="18"/>
                                <w:szCs w:val="18"/>
                              </w:rPr>
                              <w:t xml:space="preserve"> G</w:t>
                            </w:r>
                            <w:r>
                              <w:rPr>
                                <w:sz w:val="18"/>
                                <w:szCs w:val="18"/>
                              </w:rPr>
                              <w:t xml:space="preserve">enerated </w:t>
                            </w:r>
                            <w:proofErr w:type="spellStart"/>
                            <w:r>
                              <w:rPr>
                                <w:sz w:val="18"/>
                                <w:szCs w:val="18"/>
                              </w:rPr>
                              <w:t>Padframe</w:t>
                            </w:r>
                            <w:proofErr w:type="spellEnd"/>
                          </w:p>
                        </w:txbxContent>
                      </wps:txbx>
                      <wps:bodyPr lIns="635" tIns="635" rIns="635" bIns="635" anchor="t">
                        <a:noAutofit/>
                      </wps:bodyPr>
                    </wps:wsp>
                  </a:graphicData>
                </a:graphic>
              </wp:inline>
            </w:drawing>
          </mc:Choice>
          <mc:Fallback>
            <w:pict>
              <v:shapetype id="_x0000_t202" coordsize="21600,21600" o:spt="202" path="m,l,21600r21600,l21600,xe">
                <v:stroke joinstyle="miter"/>
                <v:path gradientshapeok="t" o:connecttype="rect"/>
              </v:shapetype>
              <v:shape id="Rahmen4" o:spid="_x0000_s1027" type="#_x0000_t202" style="width:226.25pt;height:24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" stroked="f">
                <v:textbox inset=".05pt,.05pt,.05pt,.05pt">
                  <w:txbxContent>
                    <w:p w:rsidR="00495835" w:rsidRDefault="00644A36">
                      <w:pPr>
                        <w:pStyle w:val="Image"/>
                      </w:pPr>
                      <w:r>
                        <w:rPr>
                          <w:noProof/>
                          <w:sz w:val="18"/>
                          <w:szCs w:val="18"/>
                        </w:rPr>
                        <w:drawing>
                          <wp:inline distT="0" distB="0" distL="0" distR="0">
                            <wp:extent cx="2871470" cy="2871470"/>
                            <wp:effectExtent l="0" t="0" r="0" b="0"/>
                            <wp:docPr id="5"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2"/>
                                    <pic:cNvPicPr>
                                      <a:picLocks noChangeAspect="1" noChangeArrowheads="1"/>
                                    </pic:cNvPicPr>
                                  </pic:nvPicPr>
                                  <pic:blipFill>
                                    <a:blip r:embed="rId9"/>
                                    <a:stretch>
                                      <a:fillRect/>
                                    </a:stretch>
                                  </pic:blipFill>
                                  <pic:spPr bwMode="auto">
                                    <a:xfrm>
                                      <a:off x="0" y="0"/>
                                      <a:ext cx="2871470" cy="2871470"/>
                                    </a:xfrm>
                                    <a:prstGeom prst="rect">
                                      <a:avLst/>
                                    </a:prstGeom>
                                  </pic:spPr>
                                </pic:pic>
                              </a:graphicData>
                            </a:graphic>
                          </wp:inline>
                        </w:drawing>
                      </w:r>
                      <w:r>
                        <w:rPr>
                          <w:sz w:val="18"/>
                          <w:szCs w:val="18"/>
                        </w:rPr>
                        <w:t xml:space="preserve">Image </w:t>
                      </w:r>
                      <w:r>
                        <w:rPr>
                          <w:sz w:val="18"/>
                          <w:szCs w:val="18"/>
                        </w:rPr>
                        <w:fldChar w:fldCharType="begin"/>
                      </w:r>
                      <w:r>
                        <w:instrText>SEQ Image \* ARABIC</w:instrText>
                      </w:r>
                      <w:r>
                        <w:fldChar w:fldCharType="separate"/>
                      </w:r>
                      <w:r>
                        <w:t>2</w:t>
                      </w:r>
                      <w:r>
                        <w:fldChar w:fldCharType="end"/>
                      </w:r>
                      <w:r>
                        <w:rPr>
                          <w:sz w:val="18"/>
                          <w:szCs w:val="18"/>
                        </w:rPr>
                        <w:t>:</w:t>
                      </w:r>
                      <w:r w:rsidR="00C626E2">
                        <w:rPr>
                          <w:sz w:val="18"/>
                          <w:szCs w:val="18"/>
                        </w:rPr>
                        <w:t xml:space="preserve"> G</w:t>
                      </w:r>
                      <w:r>
                        <w:rPr>
                          <w:sz w:val="18"/>
                          <w:szCs w:val="18"/>
                        </w:rPr>
                        <w:t xml:space="preserve">enerated </w:t>
                      </w:r>
                      <w:proofErr w:type="spellStart"/>
                      <w:r>
                        <w:rPr>
                          <w:sz w:val="18"/>
                          <w:szCs w:val="18"/>
                        </w:rPr>
                        <w:t>Padframe</w:t>
                      </w:r>
                      <w:proofErr w:type="spellEnd"/>
                    </w:p>
                  </w:txbxContent>
                </v:textbox>
                <w10:anchorlock/>
              </v:shape>
            </w:pict>
          </mc:Fallback>
        </mc:AlternateContent>
      </w:r>
    </w:p>
    <w:p w:rsidR="00495835" w:rsidRDefault="00644A36">
      <w:pPr>
        <w:pStyle w:val="Textkrper"/>
      </w:pPr>
      <w:r>
        <w:t xml:space="preserve">Open magic again, and include the generated </w:t>
      </w:r>
      <w:proofErr w:type="spellStart"/>
      <w:r>
        <w:t>padframe.mag</w:t>
      </w:r>
      <w:proofErr w:type="spellEnd"/>
      <w:r>
        <w:t xml:space="preserve">, align </w:t>
      </w:r>
      <w:r>
        <w:t xml:space="preserve">them and do the </w:t>
      </w:r>
      <w:proofErr w:type="spellStart"/>
      <w:r>
        <w:t>toplevel</w:t>
      </w:r>
      <w:proofErr w:type="spellEnd"/>
      <w:r>
        <w:t xml:space="preserve"> routing:</w:t>
      </w:r>
    </w:p>
    <w:p w:rsidR="00495835" w:rsidRDefault="00644A36">
      <w:pPr>
        <w:spacing w:line="200" w:lineRule="atLeast"/>
        <w:rPr>
          <w:rFonts w:eastAsia="DFPOP-SB;MS Mincho"/>
          <w:i/>
        </w:rPr>
      </w:pPr>
      <w:r>
        <w:rPr>
          <w:noProof/>
        </w:rPr>
        <mc:AlternateContent>
          <mc:Choice Requires="wps">
            <w:drawing>
              <wp:inline distT="0" distB="0" distL="0" distR="0">
                <wp:extent cx="3058160" cy="2898775"/>
                <wp:effectExtent l="0" t="0" r="0" b="0"/>
                <wp:docPr id="7" name="Rahmen5"/>
                <wp:cNvGraphicFramePr/>
                <a:graphic xmlns:a="http://schemas.openxmlformats.org/drawingml/2006/main">
                  <a:graphicData uri="http://schemas.microsoft.com/office/word/2010/wordprocessingShape">
                    <wps:wsp>
                      <wps:cNvSpPr txBox="1"/>
                      <wps:spPr>
                        <a:xfrm>
                          <a:off x="0" y="0"/>
                          <a:ext cx="3058160" cy="2898775"/>
                        </a:xfrm>
                        <a:prstGeom prst="rect">
                          <a:avLst/>
                        </a:prstGeom>
                        <a:solidFill>
                          <a:srgbClr val="FFFFFF"/>
                        </a:solidFill>
                      </wps:spPr>
                      <wps:txbx>
                        <w:txbxContent>
                          <w:p w:rsidR="00495835" w:rsidRDefault="00644A36">
                            <w:pPr>
                              <w:pStyle w:val="Image"/>
                            </w:pPr>
                            <w:r>
                              <w:rPr>
                                <w:noProof/>
                              </w:rPr>
                              <w:drawing>
                                <wp:inline distT="0" distB="0" distL="0" distR="0">
                                  <wp:extent cx="2599690" cy="2600325"/>
                                  <wp:effectExtent l="0" t="0" r="0" b="0"/>
                                  <wp:docPr id="8"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3"/>
                                          <pic:cNvPicPr>
                                            <a:picLocks noChangeAspect="1" noChangeArrowheads="1"/>
                                          </pic:cNvPicPr>
                                        </pic:nvPicPr>
                                        <pic:blipFill>
                                          <a:blip r:embed="rId10"/>
                                          <a:srcRect l="1450" t="1194" r="1956" b="1845"/>
                                          <a:stretch>
                                            <a:fillRect/>
                                          </a:stretch>
                                        </pic:blipFill>
                                        <pic:spPr bwMode="auto">
                                          <a:xfrm>
                                            <a:off x="0" y="0"/>
                                            <a:ext cx="2599690" cy="2600325"/>
                                          </a:xfrm>
                                          <a:prstGeom prst="rect">
                                            <a:avLst/>
                                          </a:prstGeom>
                                        </pic:spPr>
                                      </pic:pic>
                                    </a:graphicData>
                                  </a:graphic>
                                </wp:inline>
                              </w:drawing>
                            </w:r>
                            <w:r>
                              <w:br/>
                            </w:r>
                            <w:r>
                              <w:rPr>
                                <w:sz w:val="18"/>
                                <w:szCs w:val="18"/>
                              </w:rPr>
                              <w:t xml:space="preserve">Image </w:t>
                            </w:r>
                            <w:r>
                              <w:rPr>
                                <w:sz w:val="18"/>
                                <w:szCs w:val="18"/>
                              </w:rPr>
                              <w:fldChar w:fldCharType="begin"/>
                            </w:r>
                            <w:r>
                              <w:instrText>SEQ Image \* ARABIC</w:instrText>
                            </w:r>
                            <w:r>
                              <w:fldChar w:fldCharType="separate"/>
                            </w:r>
                            <w:r>
                              <w:t>3</w:t>
                            </w:r>
                            <w:r>
                              <w:fldChar w:fldCharType="end"/>
                            </w:r>
                            <w:r w:rsidR="00C626E2">
                              <w:rPr>
                                <w:sz w:val="18"/>
                                <w:szCs w:val="18"/>
                              </w:rPr>
                              <w:t>: M</w:t>
                            </w:r>
                            <w:r>
                              <w:rPr>
                                <w:sz w:val="18"/>
                                <w:szCs w:val="18"/>
                              </w:rPr>
                              <w:t xml:space="preserve">anual </w:t>
                            </w:r>
                            <w:proofErr w:type="spellStart"/>
                            <w:r>
                              <w:rPr>
                                <w:sz w:val="18"/>
                                <w:szCs w:val="18"/>
                              </w:rPr>
                              <w:t>Toplevel</w:t>
                            </w:r>
                            <w:proofErr w:type="spellEnd"/>
                            <w:r>
                              <w:rPr>
                                <w:sz w:val="18"/>
                                <w:szCs w:val="18"/>
                              </w:rPr>
                              <w:t xml:space="preserve"> routing</w:t>
                            </w:r>
                          </w:p>
                        </w:txbxContent>
                      </wps:txbx>
                      <wps:bodyPr lIns="635" tIns="635" rIns="635" bIns="635" anchor="t">
                        <a:noAutofit/>
                      </wps:bodyPr>
                    </wps:wsp>
                  </a:graphicData>
                </a:graphic>
              </wp:inline>
            </w:drawing>
          </mc:Choice>
          <mc:Fallback>
            <w:pict>
              <v:shape id="Rahmen5" o:spid="_x0000_s1028" type="#_x0000_t202" style="width:240.8pt;height:2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" stroked="f">
                <v:textbox inset=".05pt,.05pt,.05pt,.05pt">
                  <w:txbxContent>
                    <w:p w:rsidR="00495835" w:rsidRDefault="00644A36">
                      <w:pPr>
                        <w:pStyle w:val="Image"/>
                      </w:pPr>
                      <w:r>
                        <w:rPr>
                          <w:noProof/>
                        </w:rPr>
                        <w:drawing>
                          <wp:inline distT="0" distB="0" distL="0" distR="0">
                            <wp:extent cx="2599690" cy="2600325"/>
                            <wp:effectExtent l="0" t="0" r="0" b="0"/>
                            <wp:docPr id="8"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3"/>
                                    <pic:cNvPicPr>
                                      <a:picLocks noChangeAspect="1" noChangeArrowheads="1"/>
                                    </pic:cNvPicPr>
                                  </pic:nvPicPr>
                                  <pic:blipFill>
                                    <a:blip r:embed="rId10"/>
                                    <a:srcRect l="1450" t="1194" r="1956" b="1845"/>
                                    <a:stretch>
                                      <a:fillRect/>
                                    </a:stretch>
                                  </pic:blipFill>
                                  <pic:spPr bwMode="auto">
                                    <a:xfrm>
                                      <a:off x="0" y="0"/>
                                      <a:ext cx="2599690" cy="2600325"/>
                                    </a:xfrm>
                                    <a:prstGeom prst="rect">
                                      <a:avLst/>
                                    </a:prstGeom>
                                  </pic:spPr>
                                </pic:pic>
                              </a:graphicData>
                            </a:graphic>
                          </wp:inline>
                        </w:drawing>
                      </w:r>
                      <w:r>
                        <w:br/>
                      </w:r>
                      <w:r>
                        <w:rPr>
                          <w:sz w:val="18"/>
                          <w:szCs w:val="18"/>
                        </w:rPr>
                        <w:t xml:space="preserve">Image </w:t>
                      </w:r>
                      <w:r>
                        <w:rPr>
                          <w:sz w:val="18"/>
                          <w:szCs w:val="18"/>
                        </w:rPr>
                        <w:fldChar w:fldCharType="begin"/>
                      </w:r>
                      <w:r>
                        <w:instrText>SEQ Image \* ARABIC</w:instrText>
                      </w:r>
                      <w:r>
                        <w:fldChar w:fldCharType="separate"/>
                      </w:r>
                      <w:r>
                        <w:t>3</w:t>
                      </w:r>
                      <w:r>
                        <w:fldChar w:fldCharType="end"/>
                      </w:r>
                      <w:r w:rsidR="00C626E2">
                        <w:rPr>
                          <w:sz w:val="18"/>
                          <w:szCs w:val="18"/>
                        </w:rPr>
                        <w:t>: M</w:t>
                      </w:r>
                      <w:r>
                        <w:rPr>
                          <w:sz w:val="18"/>
                          <w:szCs w:val="18"/>
                        </w:rPr>
                        <w:t xml:space="preserve">anual </w:t>
                      </w:r>
                      <w:proofErr w:type="spellStart"/>
                      <w:r>
                        <w:rPr>
                          <w:sz w:val="18"/>
                          <w:szCs w:val="18"/>
                        </w:rPr>
                        <w:t>Toplevel</w:t>
                      </w:r>
                      <w:proofErr w:type="spellEnd"/>
                      <w:r>
                        <w:rPr>
                          <w:sz w:val="18"/>
                          <w:szCs w:val="18"/>
                        </w:rPr>
                        <w:t xml:space="preserve"> routing</w:t>
                      </w:r>
                    </w:p>
                  </w:txbxContent>
                </v:textbox>
                <w10:anchorlock/>
              </v:shape>
            </w:pict>
          </mc:Fallback>
        </mc:AlternateContent>
      </w:r>
    </w:p>
    <w:p w:rsidR="00495835" w:rsidRDefault="00495835">
      <w:pPr>
        <w:spacing w:line="200" w:lineRule="atLeast"/>
        <w:rPr>
          <w:rFonts w:eastAsia="DFPOP-SB;MS Mincho"/>
        </w:rPr>
      </w:pPr>
    </w:p>
    <w:p w:rsidR="00495835" w:rsidRDefault="00644A36">
      <w:pPr>
        <w:pStyle w:val="berschrift1"/>
        <w:numPr>
          <w:ilvl w:val="0"/>
          <w:numId w:val="2"/>
        </w:numPr>
      </w:pPr>
      <w:r>
        <w:lastRenderedPageBreak/>
        <w:t>Internals</w:t>
      </w:r>
    </w:p>
    <w:p w:rsidR="00495835" w:rsidRDefault="00644A36">
      <w:pPr>
        <w:pStyle w:val="Textkrper"/>
      </w:pPr>
      <w:r>
        <w:rPr>
          <w:rFonts w:eastAsia="DFPOP-SB;MS Mincho"/>
        </w:rPr>
        <w:t xml:space="preserve">The first step of the </w:t>
      </w:r>
      <w:proofErr w:type="spellStart"/>
      <w:r>
        <w:rPr>
          <w:rFonts w:eastAsia="DFPOP-SB;MS Mincho"/>
        </w:rPr>
        <w:t>padframe</w:t>
      </w:r>
      <w:proofErr w:type="spellEnd"/>
      <w:r>
        <w:rPr>
          <w:rFonts w:eastAsia="DFPOP-SB;MS Mincho"/>
        </w:rPr>
        <w:t xml:space="preserve"> generator is to collect the </w:t>
      </w:r>
      <w:r>
        <w:rPr>
          <w:rFonts w:eastAsia="DFPOP-SB;MS Mincho"/>
        </w:rPr>
        <w:t xml:space="preserve">requirements for the </w:t>
      </w:r>
      <w:proofErr w:type="spellStart"/>
      <w:r>
        <w:rPr>
          <w:rFonts w:eastAsia="DFPOP-SB;MS Mincho"/>
        </w:rPr>
        <w:t>padframe</w:t>
      </w:r>
      <w:proofErr w:type="spellEnd"/>
      <w:r>
        <w:rPr>
          <w:rFonts w:eastAsia="DFPOP-SB;MS Mincho"/>
        </w:rPr>
        <w:t xml:space="preserve">. It extracts the inputs and outputs from the </w:t>
      </w:r>
      <w:proofErr w:type="spellStart"/>
      <w:r>
        <w:rPr>
          <w:rFonts w:eastAsia="DFPOP-SB;MS Mincho"/>
        </w:rPr>
        <w:t>comp.json</w:t>
      </w:r>
      <w:proofErr w:type="spellEnd"/>
      <w:r>
        <w:rPr>
          <w:rFonts w:eastAsia="DFPOP-SB;MS Mincho"/>
        </w:rPr>
        <w:t xml:space="preserve"> file that is generated by the </w:t>
      </w:r>
      <w:proofErr w:type="spellStart"/>
      <w:r>
        <w:rPr>
          <w:rFonts w:eastAsia="DFPOP-SB;MS Mincho"/>
        </w:rPr>
        <w:t>Qflow</w:t>
      </w:r>
      <w:proofErr w:type="spellEnd"/>
      <w:r>
        <w:rPr>
          <w:rFonts w:eastAsia="DFPOP-SB;MS Mincho"/>
        </w:rPr>
        <w:t xml:space="preserve"> tool and referenced in the current project. Based on the names of the </w:t>
      </w:r>
      <w:r>
        <w:t xml:space="preserve">signals, the generator guesses the function and uses appropriate </w:t>
      </w:r>
      <w:r>
        <w:t xml:space="preserve">pad frame cells from the cell library </w:t>
      </w:r>
      <w:r>
        <w:rPr>
          <w:rFonts w:eastAsia="DFPOP-SB;MS Mincho"/>
        </w:rPr>
        <w:t xml:space="preserve">provided by X-FAB[4]: </w:t>
      </w:r>
    </w:p>
    <w:p w:rsidR="00495835" w:rsidRDefault="00644A36">
      <w:pPr>
        <w:pStyle w:val="tablehead"/>
        <w:numPr>
          <w:ilvl w:val="0"/>
          <w:numId w:val="4"/>
        </w:numPr>
      </w:pPr>
      <w:r>
        <w:t>Table Type Styles</w:t>
      </w:r>
    </w:p>
    <w:tbl>
      <w:tblPr>
        <w:tblW w:w="4858" w:type="dxa"/>
        <w:tblInd w:w="116" w:type="dxa"/>
        <w:tblBorders>
          <w:top w:val="single" w:sz="2" w:space="0" w:color="00000A"/>
          <w:left w:val="single" w:sz="2" w:space="0" w:color="00000A"/>
          <w:bottom w:val="single" w:sz="2" w:space="0" w:color="00000A"/>
          <w:right w:val="single" w:sz="2" w:space="0" w:color="00000A"/>
          <w:insideH w:val="single" w:sz="2" w:space="0" w:color="00000A"/>
          <w:insideV w:val="single" w:sz="2" w:space="0" w:color="00000A"/>
        </w:tblBorders>
        <w:tblCellMar>
          <w:left w:w="104" w:type="dxa"/>
        </w:tblCellMar>
        <w:tblLook w:val="0000" w:firstRow="0" w:lastRow="0" w:firstColumn="0" w:lastColumn="0" w:noHBand="0" w:noVBand="0"/>
      </w:tblPr>
      <w:tblGrid>
        <w:gridCol w:w="1075"/>
        <w:gridCol w:w="1313"/>
        <w:gridCol w:w="957"/>
        <w:gridCol w:w="1513"/>
      </w:tblGrid>
      <w:tr w:rsidR="00495835">
        <w:trPr>
          <w:cantSplit/>
          <w:trHeight w:val="240"/>
          <w:tblHeader/>
        </w:trPr>
        <w:tc>
          <w:tcPr>
            <w:tcW w:w="4858" w:type="dxa"/>
            <w:gridSpan w:val="4"/>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495835" w:rsidRDefault="00644A36">
            <w:pPr>
              <w:spacing w:line="200" w:lineRule="atLeast"/>
              <w:rPr>
                <w:rFonts w:eastAsia="DFPOP-SB;MS Mincho"/>
                <w:sz w:val="18"/>
              </w:rPr>
            </w:pPr>
            <w:r>
              <w:rPr>
                <w:rFonts w:eastAsia="DFPOP-SB;MS Mincho"/>
                <w:sz w:val="18"/>
              </w:rPr>
              <w:t xml:space="preserve">signal name mapping to pad frame cells and </w:t>
            </w:r>
            <w:proofErr w:type="spellStart"/>
            <w:r>
              <w:rPr>
                <w:rFonts w:eastAsia="DFPOP-SB;MS Mincho"/>
                <w:sz w:val="18"/>
              </w:rPr>
              <w:t>verilog</w:t>
            </w:r>
            <w:proofErr w:type="spellEnd"/>
            <w:r>
              <w:rPr>
                <w:rFonts w:eastAsia="DFPOP-SB;MS Mincho"/>
                <w:sz w:val="18"/>
              </w:rPr>
              <w:t xml:space="preserve"> types</w:t>
            </w:r>
          </w:p>
        </w:tc>
      </w:tr>
      <w:tr w:rsidR="00495835">
        <w:trPr>
          <w:cantSplit/>
          <w:trHeight w:val="240"/>
          <w:tblHeader/>
        </w:trPr>
        <w:tc>
          <w:tcPr>
            <w:tcW w:w="1075" w:type="dxa"/>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495835" w:rsidRDefault="00644A36">
            <w:pPr>
              <w:pStyle w:val="tablecolsubhead"/>
            </w:pPr>
            <w:proofErr w:type="spellStart"/>
            <w:r>
              <w:t>Padname</w:t>
            </w:r>
            <w:proofErr w:type="spellEnd"/>
          </w:p>
        </w:tc>
        <w:tc>
          <w:tcPr>
            <w:tcW w:w="1308" w:type="dxa"/>
            <w:tcBorders>
              <w:top w:val="single" w:sz="2" w:space="0" w:color="00000A"/>
              <w:left w:val="single" w:sz="2" w:space="0" w:color="00000A"/>
              <w:bottom w:val="single" w:sz="2" w:space="0" w:color="00000A"/>
            </w:tcBorders>
            <w:shd w:val="clear" w:color="auto" w:fill="auto"/>
            <w:tcMar>
              <w:left w:w="104" w:type="dxa"/>
            </w:tcMar>
            <w:vAlign w:val="center"/>
          </w:tcPr>
          <w:p w:rsidR="00495835" w:rsidRDefault="00644A36">
            <w:pPr>
              <w:pStyle w:val="tablecolsubhead"/>
            </w:pPr>
            <w:r>
              <w:t>XH018</w:t>
            </w:r>
          </w:p>
        </w:tc>
        <w:tc>
          <w:tcPr>
            <w:tcW w:w="959" w:type="dxa"/>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495835" w:rsidRDefault="00644A36">
            <w:pPr>
              <w:pStyle w:val="tablecolsubhead"/>
            </w:pPr>
            <w:r>
              <w:t>Verilog</w:t>
            </w:r>
          </w:p>
        </w:tc>
        <w:tc>
          <w:tcPr>
            <w:tcW w:w="1516" w:type="dxa"/>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495835" w:rsidRDefault="00644A36">
            <w:pPr>
              <w:pStyle w:val="tablecolsubhead"/>
            </w:pPr>
            <w:r>
              <w:t>Description</w:t>
            </w:r>
          </w:p>
        </w:tc>
      </w:tr>
      <w:tr w:rsidR="00495835">
        <w:trPr>
          <w:trHeight w:val="320"/>
        </w:trPr>
        <w:tc>
          <w:tcPr>
            <w:tcW w:w="1075" w:type="dxa"/>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495835" w:rsidRDefault="00644A36">
            <w:pPr>
              <w:rPr>
                <w:sz w:val="18"/>
                <w:szCs w:val="18"/>
              </w:rPr>
            </w:pPr>
            <w:r>
              <w:rPr>
                <w:sz w:val="18"/>
                <w:szCs w:val="18"/>
              </w:rPr>
              <w:t xml:space="preserve">QVDD3V3  </w:t>
            </w:r>
          </w:p>
        </w:tc>
        <w:tc>
          <w:tcPr>
            <w:tcW w:w="1308" w:type="dxa"/>
            <w:tcBorders>
              <w:top w:val="single" w:sz="2" w:space="0" w:color="00000A"/>
              <w:left w:val="single" w:sz="2" w:space="0" w:color="00000A"/>
              <w:bottom w:val="single" w:sz="2" w:space="0" w:color="00000A"/>
            </w:tcBorders>
            <w:shd w:val="clear" w:color="auto" w:fill="auto"/>
            <w:tcMar>
              <w:left w:w="104" w:type="dxa"/>
            </w:tcMar>
            <w:vAlign w:val="center"/>
          </w:tcPr>
          <w:p w:rsidR="00495835" w:rsidRDefault="00644A36">
            <w:pPr>
              <w:rPr>
                <w:sz w:val="18"/>
                <w:szCs w:val="18"/>
              </w:rPr>
            </w:pPr>
            <w:r>
              <w:rPr>
                <w:sz w:val="18"/>
                <w:szCs w:val="18"/>
              </w:rPr>
              <w:t>VDDORPADF</w:t>
            </w:r>
          </w:p>
        </w:tc>
        <w:tc>
          <w:tcPr>
            <w:tcW w:w="959" w:type="dxa"/>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495835" w:rsidRDefault="00644A36">
            <w:pPr>
              <w:rPr>
                <w:sz w:val="18"/>
                <w:szCs w:val="18"/>
              </w:rPr>
            </w:pPr>
            <w:r>
              <w:rPr>
                <w:sz w:val="18"/>
                <w:szCs w:val="18"/>
              </w:rPr>
              <w:t>input real</w:t>
            </w:r>
          </w:p>
        </w:tc>
        <w:tc>
          <w:tcPr>
            <w:tcW w:w="1516" w:type="dxa"/>
            <w:tcBorders>
              <w:top w:val="single" w:sz="2" w:space="0" w:color="00000A"/>
              <w:left w:val="single" w:sz="2" w:space="0" w:color="00000A"/>
              <w:bottom w:val="single" w:sz="2" w:space="0" w:color="00000A"/>
              <w:right w:val="single" w:sz="2" w:space="0" w:color="00000A"/>
            </w:tcBorders>
            <w:shd w:val="clear" w:color="auto" w:fill="auto"/>
            <w:tcMar>
              <w:left w:w="104" w:type="dxa"/>
            </w:tcMar>
            <w:vAlign w:val="center"/>
          </w:tcPr>
          <w:p w:rsidR="00495835" w:rsidRDefault="00644A36">
            <w:pPr>
              <w:rPr>
                <w:sz w:val="18"/>
                <w:szCs w:val="18"/>
              </w:rPr>
            </w:pPr>
            <w:r>
              <w:rPr>
                <w:sz w:val="18"/>
                <w:szCs w:val="18"/>
              </w:rPr>
              <w:t>3.3V core voltage</w:t>
            </w:r>
          </w:p>
        </w:tc>
      </w:tr>
      <w:tr w:rsidR="00495835">
        <w:trPr>
          <w:trHeight w:val="320"/>
        </w:trPr>
        <w:tc>
          <w:tcPr>
            <w:tcW w:w="1075" w:type="dxa"/>
            <w:tcBorders>
              <w:left w:val="single" w:sz="2" w:space="0" w:color="00000A"/>
              <w:bottom w:val="single" w:sz="2" w:space="0" w:color="00000A"/>
              <w:right w:val="single" w:sz="2" w:space="0" w:color="00000A"/>
            </w:tcBorders>
            <w:shd w:val="clear" w:color="auto" w:fill="auto"/>
            <w:tcMar>
              <w:left w:w="104" w:type="dxa"/>
            </w:tcMar>
            <w:vAlign w:val="center"/>
          </w:tcPr>
          <w:p w:rsidR="00495835" w:rsidRDefault="00644A36">
            <w:pPr>
              <w:rPr>
                <w:sz w:val="18"/>
                <w:szCs w:val="18"/>
              </w:rPr>
            </w:pPr>
            <w:r>
              <w:rPr>
                <w:sz w:val="18"/>
                <w:szCs w:val="18"/>
              </w:rPr>
              <w:t>VDD</w:t>
            </w:r>
          </w:p>
        </w:tc>
        <w:tc>
          <w:tcPr>
            <w:tcW w:w="1308" w:type="dxa"/>
            <w:tcBorders>
              <w:left w:val="single" w:sz="2" w:space="0" w:color="00000A"/>
              <w:bottom w:val="single" w:sz="2" w:space="0" w:color="00000A"/>
            </w:tcBorders>
            <w:shd w:val="clear" w:color="auto" w:fill="auto"/>
            <w:tcMar>
              <w:left w:w="104" w:type="dxa"/>
            </w:tcMar>
            <w:vAlign w:val="center"/>
          </w:tcPr>
          <w:p w:rsidR="00495835" w:rsidRDefault="00644A36">
            <w:pPr>
              <w:rPr>
                <w:sz w:val="18"/>
                <w:szCs w:val="18"/>
              </w:rPr>
            </w:pPr>
            <w:r>
              <w:rPr>
                <w:sz w:val="18"/>
                <w:szCs w:val="18"/>
              </w:rPr>
              <w:t>VDDPADF</w:t>
            </w:r>
          </w:p>
        </w:tc>
        <w:tc>
          <w:tcPr>
            <w:tcW w:w="959" w:type="dxa"/>
            <w:tcBorders>
              <w:left w:val="single" w:sz="2" w:space="0" w:color="00000A"/>
              <w:bottom w:val="single" w:sz="2" w:space="0" w:color="00000A"/>
              <w:right w:val="single" w:sz="2" w:space="0" w:color="00000A"/>
            </w:tcBorders>
            <w:shd w:val="clear" w:color="auto" w:fill="auto"/>
            <w:tcMar>
              <w:left w:w="104" w:type="dxa"/>
            </w:tcMar>
            <w:vAlign w:val="center"/>
          </w:tcPr>
          <w:p w:rsidR="00495835" w:rsidRDefault="00644A36">
            <w:pPr>
              <w:rPr>
                <w:sz w:val="18"/>
                <w:szCs w:val="18"/>
              </w:rPr>
            </w:pPr>
            <w:r>
              <w:rPr>
                <w:sz w:val="18"/>
                <w:szCs w:val="18"/>
              </w:rPr>
              <w:t>input real</w:t>
            </w:r>
          </w:p>
        </w:tc>
        <w:tc>
          <w:tcPr>
            <w:tcW w:w="1516" w:type="dxa"/>
            <w:tcBorders>
              <w:left w:val="single" w:sz="2" w:space="0" w:color="00000A"/>
              <w:bottom w:val="single" w:sz="2" w:space="0" w:color="00000A"/>
              <w:right w:val="single" w:sz="2" w:space="0" w:color="00000A"/>
            </w:tcBorders>
            <w:shd w:val="clear" w:color="auto" w:fill="auto"/>
            <w:tcMar>
              <w:left w:w="104" w:type="dxa"/>
            </w:tcMar>
            <w:vAlign w:val="center"/>
          </w:tcPr>
          <w:p w:rsidR="00495835" w:rsidRDefault="00644A36">
            <w:pPr>
              <w:rPr>
                <w:sz w:val="18"/>
                <w:szCs w:val="18"/>
              </w:rPr>
            </w:pPr>
            <w:r>
              <w:rPr>
                <w:sz w:val="18"/>
                <w:szCs w:val="18"/>
              </w:rPr>
              <w:t xml:space="preserve">1.8V core </w:t>
            </w:r>
            <w:r>
              <w:rPr>
                <w:sz w:val="18"/>
                <w:szCs w:val="18"/>
              </w:rPr>
              <w:t>voltage</w:t>
            </w:r>
          </w:p>
        </w:tc>
      </w:tr>
      <w:tr w:rsidR="00495835">
        <w:trPr>
          <w:trHeight w:val="320"/>
        </w:trPr>
        <w:tc>
          <w:tcPr>
            <w:tcW w:w="1075" w:type="dxa"/>
            <w:tcBorders>
              <w:left w:val="single" w:sz="2" w:space="0" w:color="00000A"/>
              <w:bottom w:val="single" w:sz="2" w:space="0" w:color="00000A"/>
              <w:right w:val="single" w:sz="2" w:space="0" w:color="00000A"/>
            </w:tcBorders>
            <w:shd w:val="clear" w:color="auto" w:fill="auto"/>
            <w:tcMar>
              <w:left w:w="104" w:type="dxa"/>
            </w:tcMar>
            <w:vAlign w:val="center"/>
          </w:tcPr>
          <w:p w:rsidR="00495835" w:rsidRDefault="00644A36">
            <w:pPr>
              <w:rPr>
                <w:sz w:val="18"/>
                <w:szCs w:val="18"/>
              </w:rPr>
            </w:pPr>
            <w:r>
              <w:rPr>
                <w:sz w:val="18"/>
                <w:szCs w:val="18"/>
              </w:rPr>
              <w:t xml:space="preserve">VCC  </w:t>
            </w:r>
          </w:p>
        </w:tc>
        <w:tc>
          <w:tcPr>
            <w:tcW w:w="1308" w:type="dxa"/>
            <w:tcBorders>
              <w:left w:val="single" w:sz="2" w:space="0" w:color="00000A"/>
              <w:bottom w:val="single" w:sz="2" w:space="0" w:color="00000A"/>
            </w:tcBorders>
            <w:shd w:val="clear" w:color="auto" w:fill="auto"/>
            <w:tcMar>
              <w:left w:w="104" w:type="dxa"/>
            </w:tcMar>
            <w:vAlign w:val="center"/>
          </w:tcPr>
          <w:p w:rsidR="00495835" w:rsidRDefault="00644A36">
            <w:pPr>
              <w:rPr>
                <w:sz w:val="18"/>
                <w:szCs w:val="18"/>
              </w:rPr>
            </w:pPr>
            <w:r>
              <w:rPr>
                <w:sz w:val="18"/>
                <w:szCs w:val="18"/>
              </w:rPr>
              <w:t>VDDIPADF</w:t>
            </w:r>
          </w:p>
        </w:tc>
        <w:tc>
          <w:tcPr>
            <w:tcW w:w="959" w:type="dxa"/>
            <w:tcBorders>
              <w:left w:val="single" w:sz="2" w:space="0" w:color="00000A"/>
              <w:bottom w:val="single" w:sz="2" w:space="0" w:color="00000A"/>
              <w:right w:val="single" w:sz="2" w:space="0" w:color="00000A"/>
            </w:tcBorders>
            <w:shd w:val="clear" w:color="auto" w:fill="auto"/>
            <w:tcMar>
              <w:left w:w="104" w:type="dxa"/>
            </w:tcMar>
            <w:vAlign w:val="center"/>
          </w:tcPr>
          <w:p w:rsidR="00495835" w:rsidRDefault="00644A36">
            <w:pPr>
              <w:rPr>
                <w:sz w:val="18"/>
                <w:szCs w:val="18"/>
              </w:rPr>
            </w:pPr>
            <w:r>
              <w:rPr>
                <w:sz w:val="18"/>
                <w:szCs w:val="18"/>
              </w:rPr>
              <w:t>input real</w:t>
            </w:r>
          </w:p>
        </w:tc>
        <w:tc>
          <w:tcPr>
            <w:tcW w:w="1516" w:type="dxa"/>
            <w:tcBorders>
              <w:left w:val="single" w:sz="2" w:space="0" w:color="00000A"/>
              <w:bottom w:val="single" w:sz="2" w:space="0" w:color="00000A"/>
              <w:right w:val="single" w:sz="2" w:space="0" w:color="00000A"/>
            </w:tcBorders>
            <w:shd w:val="clear" w:color="auto" w:fill="auto"/>
            <w:tcMar>
              <w:left w:w="104" w:type="dxa"/>
            </w:tcMar>
            <w:vAlign w:val="center"/>
          </w:tcPr>
          <w:p w:rsidR="00495835" w:rsidRDefault="00644A36">
            <w:pPr>
              <w:rPr>
                <w:sz w:val="18"/>
                <w:szCs w:val="18"/>
              </w:rPr>
            </w:pPr>
            <w:r>
              <w:rPr>
                <w:sz w:val="18"/>
                <w:szCs w:val="18"/>
              </w:rPr>
              <w:t>Supply voltage</w:t>
            </w:r>
          </w:p>
        </w:tc>
      </w:tr>
      <w:tr w:rsidR="00495835">
        <w:trPr>
          <w:trHeight w:val="320"/>
        </w:trPr>
        <w:tc>
          <w:tcPr>
            <w:tcW w:w="1075" w:type="dxa"/>
            <w:tcBorders>
              <w:left w:val="single" w:sz="2" w:space="0" w:color="00000A"/>
              <w:bottom w:val="single" w:sz="2" w:space="0" w:color="00000A"/>
              <w:right w:val="single" w:sz="2" w:space="0" w:color="00000A"/>
            </w:tcBorders>
            <w:shd w:val="clear" w:color="auto" w:fill="auto"/>
            <w:tcMar>
              <w:left w:w="104" w:type="dxa"/>
            </w:tcMar>
            <w:vAlign w:val="center"/>
          </w:tcPr>
          <w:p w:rsidR="00495835" w:rsidRDefault="00644A36">
            <w:pPr>
              <w:rPr>
                <w:sz w:val="18"/>
                <w:szCs w:val="18"/>
              </w:rPr>
            </w:pPr>
            <w:r>
              <w:rPr>
                <w:sz w:val="18"/>
                <w:szCs w:val="18"/>
              </w:rPr>
              <w:t>GND</w:t>
            </w:r>
          </w:p>
        </w:tc>
        <w:tc>
          <w:tcPr>
            <w:tcW w:w="1308" w:type="dxa"/>
            <w:tcBorders>
              <w:left w:val="single" w:sz="2" w:space="0" w:color="00000A"/>
              <w:bottom w:val="single" w:sz="2" w:space="0" w:color="00000A"/>
            </w:tcBorders>
            <w:shd w:val="clear" w:color="auto" w:fill="auto"/>
            <w:tcMar>
              <w:left w:w="104" w:type="dxa"/>
            </w:tcMar>
            <w:vAlign w:val="center"/>
          </w:tcPr>
          <w:p w:rsidR="00495835" w:rsidRDefault="00644A36">
            <w:pPr>
              <w:rPr>
                <w:sz w:val="18"/>
                <w:szCs w:val="18"/>
              </w:rPr>
            </w:pPr>
            <w:r>
              <w:rPr>
                <w:sz w:val="18"/>
                <w:szCs w:val="18"/>
              </w:rPr>
              <w:t>GNDORPADF</w:t>
            </w:r>
          </w:p>
        </w:tc>
        <w:tc>
          <w:tcPr>
            <w:tcW w:w="959" w:type="dxa"/>
            <w:tcBorders>
              <w:left w:val="single" w:sz="2" w:space="0" w:color="00000A"/>
              <w:bottom w:val="single" w:sz="2" w:space="0" w:color="00000A"/>
              <w:right w:val="single" w:sz="2" w:space="0" w:color="00000A"/>
            </w:tcBorders>
            <w:shd w:val="clear" w:color="auto" w:fill="auto"/>
            <w:tcMar>
              <w:left w:w="104" w:type="dxa"/>
            </w:tcMar>
            <w:vAlign w:val="center"/>
          </w:tcPr>
          <w:p w:rsidR="00495835" w:rsidRDefault="00644A36">
            <w:pPr>
              <w:rPr>
                <w:sz w:val="18"/>
                <w:szCs w:val="18"/>
              </w:rPr>
            </w:pPr>
            <w:r>
              <w:rPr>
                <w:sz w:val="18"/>
                <w:szCs w:val="18"/>
              </w:rPr>
              <w:t>input real</w:t>
            </w:r>
          </w:p>
        </w:tc>
        <w:tc>
          <w:tcPr>
            <w:tcW w:w="1516" w:type="dxa"/>
            <w:tcBorders>
              <w:left w:val="single" w:sz="2" w:space="0" w:color="00000A"/>
              <w:bottom w:val="single" w:sz="2" w:space="0" w:color="00000A"/>
              <w:right w:val="single" w:sz="2" w:space="0" w:color="00000A"/>
            </w:tcBorders>
            <w:shd w:val="clear" w:color="auto" w:fill="auto"/>
            <w:tcMar>
              <w:left w:w="104" w:type="dxa"/>
            </w:tcMar>
            <w:vAlign w:val="center"/>
          </w:tcPr>
          <w:p w:rsidR="00495835" w:rsidRDefault="00644A36">
            <w:pPr>
              <w:rPr>
                <w:sz w:val="18"/>
                <w:szCs w:val="18"/>
              </w:rPr>
            </w:pPr>
            <w:r>
              <w:rPr>
                <w:sz w:val="18"/>
                <w:szCs w:val="18"/>
              </w:rPr>
              <w:t>0V ground</w:t>
            </w:r>
          </w:p>
        </w:tc>
      </w:tr>
      <w:tr w:rsidR="00495835">
        <w:trPr>
          <w:trHeight w:val="320"/>
        </w:trPr>
        <w:tc>
          <w:tcPr>
            <w:tcW w:w="1075" w:type="dxa"/>
            <w:tcBorders>
              <w:left w:val="single" w:sz="2" w:space="0" w:color="00000A"/>
              <w:bottom w:val="single" w:sz="2" w:space="0" w:color="00000A"/>
              <w:right w:val="single" w:sz="2" w:space="0" w:color="00000A"/>
            </w:tcBorders>
            <w:shd w:val="clear" w:color="auto" w:fill="auto"/>
            <w:tcMar>
              <w:left w:w="104" w:type="dxa"/>
            </w:tcMar>
            <w:vAlign w:val="center"/>
          </w:tcPr>
          <w:p w:rsidR="00495835" w:rsidRDefault="00644A36">
            <w:pPr>
              <w:rPr>
                <w:sz w:val="18"/>
                <w:szCs w:val="18"/>
              </w:rPr>
            </w:pPr>
            <w:r>
              <w:rPr>
                <w:sz w:val="18"/>
                <w:szCs w:val="18"/>
              </w:rPr>
              <w:t>RESET,</w:t>
            </w:r>
          </w:p>
          <w:p w:rsidR="00495835" w:rsidRDefault="00644A36">
            <w:pPr>
              <w:rPr>
                <w:sz w:val="18"/>
                <w:szCs w:val="18"/>
              </w:rPr>
            </w:pPr>
            <w:r>
              <w:rPr>
                <w:sz w:val="18"/>
                <w:szCs w:val="18"/>
              </w:rPr>
              <w:t>RST</w:t>
            </w:r>
            <w:r w:rsidR="00C626E2">
              <w:rPr>
                <w:sz w:val="18"/>
                <w:szCs w:val="18"/>
              </w:rPr>
              <w:t>, IN</w:t>
            </w:r>
            <w:r>
              <w:rPr>
                <w:sz w:val="18"/>
                <w:szCs w:val="18"/>
              </w:rPr>
              <w:t xml:space="preserve"> </w:t>
            </w:r>
          </w:p>
        </w:tc>
        <w:tc>
          <w:tcPr>
            <w:tcW w:w="1308" w:type="dxa"/>
            <w:tcBorders>
              <w:left w:val="single" w:sz="2" w:space="0" w:color="00000A"/>
              <w:bottom w:val="single" w:sz="2" w:space="0" w:color="00000A"/>
            </w:tcBorders>
            <w:shd w:val="clear" w:color="auto" w:fill="auto"/>
            <w:tcMar>
              <w:left w:w="104" w:type="dxa"/>
            </w:tcMar>
            <w:vAlign w:val="center"/>
          </w:tcPr>
          <w:p w:rsidR="00495835" w:rsidRDefault="00644A36">
            <w:pPr>
              <w:rPr>
                <w:sz w:val="18"/>
                <w:szCs w:val="18"/>
              </w:rPr>
            </w:pPr>
            <w:r>
              <w:rPr>
                <w:sz w:val="18"/>
                <w:szCs w:val="18"/>
              </w:rPr>
              <w:t>ICF</w:t>
            </w:r>
          </w:p>
        </w:tc>
        <w:tc>
          <w:tcPr>
            <w:tcW w:w="959" w:type="dxa"/>
            <w:tcBorders>
              <w:left w:val="single" w:sz="2" w:space="0" w:color="00000A"/>
              <w:bottom w:val="single" w:sz="2" w:space="0" w:color="00000A"/>
              <w:right w:val="single" w:sz="2" w:space="0" w:color="00000A"/>
            </w:tcBorders>
            <w:shd w:val="clear" w:color="auto" w:fill="auto"/>
            <w:tcMar>
              <w:left w:w="104" w:type="dxa"/>
            </w:tcMar>
            <w:vAlign w:val="center"/>
          </w:tcPr>
          <w:p w:rsidR="00495835" w:rsidRDefault="00644A36">
            <w:pPr>
              <w:rPr>
                <w:sz w:val="18"/>
                <w:szCs w:val="18"/>
              </w:rPr>
            </w:pPr>
            <w:r>
              <w:rPr>
                <w:sz w:val="18"/>
                <w:szCs w:val="18"/>
              </w:rPr>
              <w:t>input</w:t>
            </w:r>
          </w:p>
        </w:tc>
        <w:tc>
          <w:tcPr>
            <w:tcW w:w="1516" w:type="dxa"/>
            <w:tcBorders>
              <w:left w:val="single" w:sz="2" w:space="0" w:color="00000A"/>
              <w:bottom w:val="single" w:sz="2" w:space="0" w:color="00000A"/>
              <w:right w:val="single" w:sz="2" w:space="0" w:color="00000A"/>
            </w:tcBorders>
            <w:shd w:val="clear" w:color="auto" w:fill="auto"/>
            <w:tcMar>
              <w:left w:w="104" w:type="dxa"/>
            </w:tcMar>
            <w:vAlign w:val="center"/>
          </w:tcPr>
          <w:p w:rsidR="00495835" w:rsidRDefault="00C626E2">
            <w:pPr>
              <w:rPr>
                <w:sz w:val="18"/>
                <w:szCs w:val="18"/>
              </w:rPr>
            </w:pPr>
            <w:r>
              <w:rPr>
                <w:sz w:val="18"/>
                <w:szCs w:val="18"/>
              </w:rPr>
              <w:t>Reset, I</w:t>
            </w:r>
            <w:r w:rsidR="00644A36">
              <w:rPr>
                <w:sz w:val="18"/>
                <w:szCs w:val="18"/>
              </w:rPr>
              <w:t>nput</w:t>
            </w:r>
          </w:p>
        </w:tc>
      </w:tr>
      <w:tr w:rsidR="00495835">
        <w:trPr>
          <w:trHeight w:val="320"/>
        </w:trPr>
        <w:tc>
          <w:tcPr>
            <w:tcW w:w="1075" w:type="dxa"/>
            <w:tcBorders>
              <w:left w:val="single" w:sz="2" w:space="0" w:color="00000A"/>
              <w:bottom w:val="single" w:sz="2" w:space="0" w:color="00000A"/>
              <w:right w:val="single" w:sz="2" w:space="0" w:color="00000A"/>
            </w:tcBorders>
            <w:shd w:val="clear" w:color="auto" w:fill="auto"/>
            <w:tcMar>
              <w:left w:w="104" w:type="dxa"/>
            </w:tcMar>
            <w:vAlign w:val="center"/>
          </w:tcPr>
          <w:p w:rsidR="00495835" w:rsidRDefault="00644A36">
            <w:pPr>
              <w:rPr>
                <w:sz w:val="18"/>
                <w:szCs w:val="18"/>
              </w:rPr>
            </w:pPr>
            <w:r>
              <w:rPr>
                <w:sz w:val="18"/>
                <w:szCs w:val="18"/>
              </w:rPr>
              <w:t>OUT</w:t>
            </w:r>
          </w:p>
        </w:tc>
        <w:tc>
          <w:tcPr>
            <w:tcW w:w="1308" w:type="dxa"/>
            <w:tcBorders>
              <w:left w:val="single" w:sz="2" w:space="0" w:color="00000A"/>
              <w:bottom w:val="single" w:sz="2" w:space="0" w:color="00000A"/>
            </w:tcBorders>
            <w:shd w:val="clear" w:color="auto" w:fill="auto"/>
            <w:tcMar>
              <w:left w:w="104" w:type="dxa"/>
            </w:tcMar>
            <w:vAlign w:val="center"/>
          </w:tcPr>
          <w:p w:rsidR="00495835" w:rsidRDefault="00644A36">
            <w:pPr>
              <w:rPr>
                <w:sz w:val="18"/>
                <w:szCs w:val="18"/>
              </w:rPr>
            </w:pPr>
            <w:r>
              <w:rPr>
                <w:sz w:val="18"/>
                <w:szCs w:val="18"/>
              </w:rPr>
              <w:t>BT4F</w:t>
            </w:r>
          </w:p>
        </w:tc>
        <w:tc>
          <w:tcPr>
            <w:tcW w:w="959" w:type="dxa"/>
            <w:tcBorders>
              <w:left w:val="single" w:sz="2" w:space="0" w:color="00000A"/>
              <w:bottom w:val="single" w:sz="2" w:space="0" w:color="00000A"/>
              <w:right w:val="single" w:sz="2" w:space="0" w:color="00000A"/>
            </w:tcBorders>
            <w:shd w:val="clear" w:color="auto" w:fill="auto"/>
            <w:tcMar>
              <w:left w:w="104" w:type="dxa"/>
            </w:tcMar>
            <w:vAlign w:val="center"/>
          </w:tcPr>
          <w:p w:rsidR="00495835" w:rsidRDefault="00644A36">
            <w:pPr>
              <w:rPr>
                <w:sz w:val="18"/>
                <w:szCs w:val="18"/>
              </w:rPr>
            </w:pPr>
            <w:r>
              <w:rPr>
                <w:sz w:val="18"/>
                <w:szCs w:val="18"/>
              </w:rPr>
              <w:t>output</w:t>
            </w:r>
          </w:p>
        </w:tc>
        <w:tc>
          <w:tcPr>
            <w:tcW w:w="1516" w:type="dxa"/>
            <w:tcBorders>
              <w:left w:val="single" w:sz="2" w:space="0" w:color="00000A"/>
              <w:bottom w:val="single" w:sz="2" w:space="0" w:color="00000A"/>
              <w:right w:val="single" w:sz="2" w:space="0" w:color="00000A"/>
            </w:tcBorders>
            <w:shd w:val="clear" w:color="auto" w:fill="auto"/>
            <w:tcMar>
              <w:left w:w="104" w:type="dxa"/>
            </w:tcMar>
            <w:vAlign w:val="center"/>
          </w:tcPr>
          <w:p w:rsidR="00495835" w:rsidRDefault="00644A36">
            <w:pPr>
              <w:rPr>
                <w:sz w:val="18"/>
                <w:szCs w:val="18"/>
              </w:rPr>
            </w:pPr>
            <w:r>
              <w:rPr>
                <w:sz w:val="18"/>
                <w:szCs w:val="18"/>
              </w:rPr>
              <w:t>Output signals</w:t>
            </w:r>
          </w:p>
        </w:tc>
      </w:tr>
      <w:tr w:rsidR="00495835">
        <w:trPr>
          <w:trHeight w:val="320"/>
        </w:trPr>
        <w:tc>
          <w:tcPr>
            <w:tcW w:w="1075" w:type="dxa"/>
            <w:tcBorders>
              <w:left w:val="single" w:sz="2" w:space="0" w:color="00000A"/>
              <w:bottom w:val="single" w:sz="2" w:space="0" w:color="00000A"/>
              <w:right w:val="single" w:sz="2" w:space="0" w:color="00000A"/>
            </w:tcBorders>
            <w:shd w:val="clear" w:color="auto" w:fill="auto"/>
            <w:tcMar>
              <w:left w:w="104" w:type="dxa"/>
            </w:tcMar>
            <w:vAlign w:val="center"/>
          </w:tcPr>
          <w:p w:rsidR="00495835" w:rsidRDefault="00644A36">
            <w:pPr>
              <w:rPr>
                <w:sz w:val="18"/>
                <w:szCs w:val="18"/>
              </w:rPr>
            </w:pPr>
            <w:r>
              <w:rPr>
                <w:sz w:val="18"/>
                <w:szCs w:val="18"/>
              </w:rPr>
              <w:t xml:space="preserve">GPIO  </w:t>
            </w:r>
          </w:p>
        </w:tc>
        <w:tc>
          <w:tcPr>
            <w:tcW w:w="1308" w:type="dxa"/>
            <w:tcBorders>
              <w:left w:val="single" w:sz="2" w:space="0" w:color="00000A"/>
              <w:bottom w:val="single" w:sz="2" w:space="0" w:color="00000A"/>
            </w:tcBorders>
            <w:shd w:val="clear" w:color="auto" w:fill="auto"/>
            <w:tcMar>
              <w:left w:w="104" w:type="dxa"/>
            </w:tcMar>
            <w:vAlign w:val="center"/>
          </w:tcPr>
          <w:p w:rsidR="00495835" w:rsidRDefault="00644A36">
            <w:pPr>
              <w:rPr>
                <w:sz w:val="18"/>
                <w:szCs w:val="18"/>
              </w:rPr>
            </w:pPr>
            <w:r>
              <w:rPr>
                <w:sz w:val="18"/>
                <w:szCs w:val="18"/>
              </w:rPr>
              <w:t>BBCUD4F</w:t>
            </w:r>
          </w:p>
        </w:tc>
        <w:tc>
          <w:tcPr>
            <w:tcW w:w="959" w:type="dxa"/>
            <w:tcBorders>
              <w:left w:val="single" w:sz="2" w:space="0" w:color="00000A"/>
              <w:bottom w:val="single" w:sz="2" w:space="0" w:color="00000A"/>
              <w:right w:val="single" w:sz="2" w:space="0" w:color="00000A"/>
            </w:tcBorders>
            <w:shd w:val="clear" w:color="auto" w:fill="auto"/>
            <w:tcMar>
              <w:left w:w="104" w:type="dxa"/>
            </w:tcMar>
            <w:vAlign w:val="center"/>
          </w:tcPr>
          <w:p w:rsidR="00495835" w:rsidRDefault="00644A36">
            <w:pPr>
              <w:rPr>
                <w:sz w:val="18"/>
                <w:szCs w:val="18"/>
              </w:rPr>
            </w:pPr>
            <w:proofErr w:type="spellStart"/>
            <w:r>
              <w:rPr>
                <w:sz w:val="18"/>
                <w:szCs w:val="18"/>
              </w:rPr>
              <w:t>inout</w:t>
            </w:r>
            <w:proofErr w:type="spellEnd"/>
          </w:p>
        </w:tc>
        <w:tc>
          <w:tcPr>
            <w:tcW w:w="1516" w:type="dxa"/>
            <w:tcBorders>
              <w:left w:val="single" w:sz="2" w:space="0" w:color="00000A"/>
              <w:bottom w:val="single" w:sz="2" w:space="0" w:color="00000A"/>
              <w:right w:val="single" w:sz="2" w:space="0" w:color="00000A"/>
            </w:tcBorders>
            <w:shd w:val="clear" w:color="auto" w:fill="auto"/>
            <w:tcMar>
              <w:left w:w="104" w:type="dxa"/>
            </w:tcMar>
            <w:vAlign w:val="center"/>
          </w:tcPr>
          <w:p w:rsidR="00495835" w:rsidRDefault="00644A36">
            <w:pPr>
              <w:rPr>
                <w:sz w:val="18"/>
                <w:szCs w:val="18"/>
              </w:rPr>
            </w:pPr>
            <w:r>
              <w:rPr>
                <w:sz w:val="18"/>
                <w:szCs w:val="18"/>
              </w:rPr>
              <w:t>GPIOs</w:t>
            </w:r>
          </w:p>
        </w:tc>
      </w:tr>
    </w:tbl>
    <w:p w:rsidR="00495835" w:rsidRDefault="00495835">
      <w:pPr>
        <w:pStyle w:val="tablefootnote"/>
        <w:ind w:left="447" w:firstLine="0"/>
        <w:rPr>
          <w:rFonts w:eastAsia="DFPOP-SB;MS Mincho"/>
          <w:sz w:val="20"/>
        </w:rPr>
      </w:pPr>
    </w:p>
    <w:p w:rsidR="00495835" w:rsidRDefault="00644A36">
      <w:pPr>
        <w:pStyle w:val="Textkrper"/>
      </w:pPr>
      <w:r>
        <w:rPr>
          <w:rFonts w:eastAsia="DFPOP-SB;MS Mincho"/>
        </w:rPr>
        <w:t>For example, “out” signals are using the BT4F cell, “</w:t>
      </w:r>
      <w:proofErr w:type="spellStart"/>
      <w:r>
        <w:rPr>
          <w:rFonts w:eastAsia="DFPOP-SB;MS Mincho"/>
        </w:rPr>
        <w:t>gpio</w:t>
      </w:r>
      <w:proofErr w:type="spellEnd"/>
      <w:r>
        <w:rPr>
          <w:rFonts w:eastAsia="DFPOP-SB;MS Mincho"/>
        </w:rPr>
        <w:t xml:space="preserve">” signals are using the BBCUD4F cell, input signals are using the ICF cell. In case of an odd number of signals, the </w:t>
      </w:r>
      <w:proofErr w:type="spellStart"/>
      <w:r>
        <w:rPr>
          <w:rFonts w:eastAsia="DFPOP-SB;MS Mincho"/>
        </w:rPr>
        <w:t>padframe</w:t>
      </w:r>
      <w:proofErr w:type="spellEnd"/>
      <w:r>
        <w:rPr>
          <w:rFonts w:eastAsia="DFPOP-SB;MS Mincho"/>
        </w:rPr>
        <w:t xml:space="preserve"> generator automatically adds a FILLER84F cell to fill up the </w:t>
      </w:r>
      <w:proofErr w:type="spellStart"/>
      <w:r>
        <w:rPr>
          <w:rFonts w:eastAsia="DFPOP-SB;MS Mincho"/>
        </w:rPr>
        <w:t>padframe</w:t>
      </w:r>
      <w:proofErr w:type="spellEnd"/>
      <w:r>
        <w:rPr>
          <w:rFonts w:eastAsia="DFPOP-SB;MS Mincho"/>
        </w:rPr>
        <w:t xml:space="preserve"> and</w:t>
      </w:r>
      <w:r>
        <w:rPr>
          <w:rFonts w:eastAsia="DFPOP-SB;MS Mincho"/>
        </w:rPr>
        <w:t xml:space="preserve"> make it an even number of cells in the frame. For the supply voltages, both a 3.3V and 1.8V and a ground pad are needed and automatically added by the generator where necessary.</w:t>
      </w:r>
    </w:p>
    <w:p w:rsidR="00495835" w:rsidRDefault="00644A36">
      <w:pPr>
        <w:pStyle w:val="Textkrper"/>
      </w:pPr>
      <w:r>
        <w:t xml:space="preserve">For designs with a large logic area and only </w:t>
      </w:r>
      <w:r w:rsidR="00C626E2" w:rsidRPr="00C626E2">
        <w:rPr>
          <w:lang w:val="en-US"/>
        </w:rPr>
        <w:t>a small number of</w:t>
      </w:r>
      <w:r>
        <w:t xml:space="preserve"> input output signals, the </w:t>
      </w:r>
      <w:proofErr w:type="spellStart"/>
      <w:r>
        <w:t>pa</w:t>
      </w:r>
      <w:r>
        <w:t>dframe</w:t>
      </w:r>
      <w:proofErr w:type="spellEnd"/>
      <w:r>
        <w:t xml:space="preserve"> generator can be parameterized to add a number of FILLER84F cells after every signal pad cell, to make sure that the resulting </w:t>
      </w:r>
      <w:proofErr w:type="spellStart"/>
      <w:r>
        <w:t>padframe</w:t>
      </w:r>
      <w:proofErr w:type="spellEnd"/>
      <w:r>
        <w:t xml:space="preserve"> is large enough to contain the generated die and top-level routes within the  </w:t>
      </w:r>
      <w:proofErr w:type="spellStart"/>
      <w:r>
        <w:t>padframe</w:t>
      </w:r>
      <w:proofErr w:type="spellEnd"/>
      <w:r>
        <w:t xml:space="preserve"> (e.g. Image 5).</w:t>
      </w:r>
    </w:p>
    <w:p w:rsidR="00495835" w:rsidRDefault="00C626E2">
      <w:pPr>
        <w:spacing w:line="200" w:lineRule="atLeast"/>
        <w:rPr>
          <w:rFonts w:eastAsia="DFPOP-SB;MS Mincho"/>
          <w:i/>
        </w:rPr>
      </w:pPr>
      <w:r>
        <w:rPr>
          <w:noProof/>
        </w:rPr>
        <w:lastRenderedPageBreak/>
        <mc:AlternateContent>
          <mc:Choice Requires="wps">
            <w:drawing>
              <wp:anchor distT="0" distB="0" distL="0" distR="0" simplePos="0" relativeHeight="2" behindDoc="0" locked="0" layoutInCell="1" allowOverlap="1" wp14:anchorId="2E3DA2B9" wp14:editId="0D9856F2">
                <wp:simplePos x="0" y="0"/>
                <wp:positionH relativeFrom="column">
                  <wp:posOffset>4445</wp:posOffset>
                </wp:positionH>
                <wp:positionV relativeFrom="paragraph">
                  <wp:posOffset>-5542915</wp:posOffset>
                </wp:positionV>
                <wp:extent cx="3049905" cy="3495675"/>
                <wp:effectExtent l="0" t="0" r="0" b="0"/>
                <wp:wrapSquare wrapText="largest"/>
                <wp:docPr id="10" name="Rahmen6"/>
                <wp:cNvGraphicFramePr/>
                <a:graphic xmlns:a="http://schemas.openxmlformats.org/drawingml/2006/main">
                  <a:graphicData uri="http://schemas.microsoft.com/office/word/2010/wordprocessingShape">
                    <wps:wsp>
                      <wps:cNvSpPr txBox="1"/>
                      <wps:spPr>
                        <a:xfrm>
                          <a:off x="0" y="0"/>
                          <a:ext cx="3049905" cy="3495675"/>
                        </a:xfrm>
                        <a:prstGeom prst="rect">
                          <a:avLst/>
                        </a:prstGeom>
                        <a:solidFill>
                          <a:srgbClr val="FFFFFF"/>
                        </a:solidFill>
                      </wps:spPr>
                      <wps:txbx>
                        <w:txbxContent>
                          <w:p w:rsidR="00495835" w:rsidRDefault="00644A36">
                            <w:pPr>
                              <w:pStyle w:val="Image"/>
                            </w:pPr>
                            <w:r>
                              <w:rPr>
                                <w:noProof/>
                              </w:rPr>
                              <w:drawing>
                                <wp:inline distT="0" distB="0" distL="0" distR="0" wp14:anchorId="446D9132" wp14:editId="3A6802E8">
                                  <wp:extent cx="3049905" cy="3036570"/>
                                  <wp:effectExtent l="0" t="0" r="0" b="0"/>
                                  <wp:docPr id="11"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4"/>
                                          <pic:cNvPicPr>
                                            <a:picLocks noChangeAspect="1" noChangeArrowheads="1"/>
                                          </pic:cNvPicPr>
                                        </pic:nvPicPr>
                                        <pic:blipFill>
                                          <a:blip r:embed="rId11"/>
                                          <a:srcRect l="1432" t="1813" r="2230" b="1242"/>
                                          <a:stretch>
                                            <a:fillRect/>
                                          </a:stretch>
                                        </pic:blipFill>
                                        <pic:spPr bwMode="auto">
                                          <a:xfrm>
                                            <a:off x="0" y="0"/>
                                            <a:ext cx="3049905" cy="3036570"/>
                                          </a:xfrm>
                                          <a:prstGeom prst="rect">
                                            <a:avLst/>
                                          </a:prstGeom>
                                        </pic:spPr>
                                      </pic:pic>
                                    </a:graphicData>
                                  </a:graphic>
                                </wp:inline>
                              </w:drawing>
                            </w:r>
                            <w:r>
                              <w:br/>
                            </w:r>
                            <w:r>
                              <w:rPr>
                                <w:sz w:val="18"/>
                                <w:szCs w:val="18"/>
                              </w:rPr>
                              <w:t xml:space="preserve">Image </w:t>
                            </w:r>
                            <w:r>
                              <w:rPr>
                                <w:sz w:val="18"/>
                                <w:szCs w:val="18"/>
                              </w:rPr>
                              <w:fldChar w:fldCharType="begin"/>
                            </w:r>
                            <w:r>
                              <w:instrText>SEQ Image \* ARABIC</w:instrText>
                            </w:r>
                            <w:r>
                              <w:fldChar w:fldCharType="separate"/>
                            </w:r>
                            <w:r>
                              <w:t>4</w:t>
                            </w:r>
                            <w:r>
                              <w:fldChar w:fldCharType="end"/>
                            </w:r>
                            <w:r>
                              <w:rPr>
                                <w:sz w:val="18"/>
                                <w:szCs w:val="18"/>
                              </w:rPr>
                              <w:t xml:space="preserve">: Completed chip with core + </w:t>
                            </w:r>
                            <w:proofErr w:type="spellStart"/>
                            <w:r>
                              <w:rPr>
                                <w:sz w:val="18"/>
                                <w:szCs w:val="18"/>
                              </w:rPr>
                              <w:t>padframe</w:t>
                            </w:r>
                            <w:proofErr w:type="spellEnd"/>
                            <w:r>
                              <w:rPr>
                                <w:sz w:val="18"/>
                                <w:szCs w:val="18"/>
                              </w:rPr>
                              <w:t xml:space="preserve"> + </w:t>
                            </w:r>
                            <w:proofErr w:type="spellStart"/>
                            <w:r>
                              <w:rPr>
                                <w:sz w:val="18"/>
                                <w:szCs w:val="18"/>
                              </w:rPr>
                              <w:t>toplevel</w:t>
                            </w:r>
                            <w:proofErr w:type="spellEnd"/>
                            <w:r>
                              <w:rPr>
                                <w:sz w:val="18"/>
                                <w:szCs w:val="18"/>
                              </w:rPr>
                              <w:t xml:space="preserve"> routing</w:t>
                            </w:r>
                          </w:p>
                        </w:txbxContent>
                      </wps:txbx>
                      <wps:bodyPr lIns="635" tIns="635" rIns="635" bIns="635" anchor="t">
                        <a:noAutofit/>
                      </wps:bodyPr>
                    </wps:wsp>
                  </a:graphicData>
                </a:graphic>
                <wp14:sizeRelV relativeFrom="margin">
                  <wp14:pctHeight>0</wp14:pctHeight>
                </wp14:sizeRelV>
              </wp:anchor>
            </w:drawing>
          </mc:Choice>
          <mc:Fallback>
            <w:pict>
              <v:shape id="Rahmen6" o:spid="_x0000_s1029" type="#_x0000_t202" style="position:absolute;left:0;text-align:left;margin-left:.35pt;margin-top:-436.45pt;width:240.15pt;height:275.25pt;z-index: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" stroked="f">
                <v:textbox inset=".05pt,.05pt,.05pt,.05pt">
                  <w:txbxContent>
                    <w:p w:rsidR="00495835" w:rsidRDefault="00644A36">
                      <w:pPr>
                        <w:pStyle w:val="Image"/>
                      </w:pPr>
                      <w:r>
                        <w:rPr>
                          <w:noProof/>
                        </w:rPr>
                        <w:drawing>
                          <wp:inline distT="0" distB="0" distL="0" distR="0" wp14:anchorId="446D9132" wp14:editId="3A6802E8">
                            <wp:extent cx="3049905" cy="3036570"/>
                            <wp:effectExtent l="0" t="0" r="0" b="0"/>
                            <wp:docPr id="11"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4"/>
                                    <pic:cNvPicPr>
                                      <a:picLocks noChangeAspect="1" noChangeArrowheads="1"/>
                                    </pic:cNvPicPr>
                                  </pic:nvPicPr>
                                  <pic:blipFill>
                                    <a:blip r:embed="rId11"/>
                                    <a:srcRect l="1432" t="1813" r="2230" b="1242"/>
                                    <a:stretch>
                                      <a:fillRect/>
                                    </a:stretch>
                                  </pic:blipFill>
                                  <pic:spPr bwMode="auto">
                                    <a:xfrm>
                                      <a:off x="0" y="0"/>
                                      <a:ext cx="3049905" cy="3036570"/>
                                    </a:xfrm>
                                    <a:prstGeom prst="rect">
                                      <a:avLst/>
                                    </a:prstGeom>
                                  </pic:spPr>
                                </pic:pic>
                              </a:graphicData>
                            </a:graphic>
                          </wp:inline>
                        </w:drawing>
                      </w:r>
                      <w:r>
                        <w:br/>
                      </w:r>
                      <w:r>
                        <w:rPr>
                          <w:sz w:val="18"/>
                          <w:szCs w:val="18"/>
                        </w:rPr>
                        <w:t xml:space="preserve">Image </w:t>
                      </w:r>
                      <w:r>
                        <w:rPr>
                          <w:sz w:val="18"/>
                          <w:szCs w:val="18"/>
                        </w:rPr>
                        <w:fldChar w:fldCharType="begin"/>
                      </w:r>
                      <w:r>
                        <w:instrText>SEQ Image \* ARABIC</w:instrText>
                      </w:r>
                      <w:r>
                        <w:fldChar w:fldCharType="separate"/>
                      </w:r>
                      <w:r>
                        <w:t>4</w:t>
                      </w:r>
                      <w:r>
                        <w:fldChar w:fldCharType="end"/>
                      </w:r>
                      <w:r>
                        <w:rPr>
                          <w:sz w:val="18"/>
                          <w:szCs w:val="18"/>
                        </w:rPr>
                        <w:t xml:space="preserve">: Completed chip with core + </w:t>
                      </w:r>
                      <w:proofErr w:type="spellStart"/>
                      <w:r>
                        <w:rPr>
                          <w:sz w:val="18"/>
                          <w:szCs w:val="18"/>
                        </w:rPr>
                        <w:t>padframe</w:t>
                      </w:r>
                      <w:proofErr w:type="spellEnd"/>
                      <w:r>
                        <w:rPr>
                          <w:sz w:val="18"/>
                          <w:szCs w:val="18"/>
                        </w:rPr>
                        <w:t xml:space="preserve"> + </w:t>
                      </w:r>
                      <w:proofErr w:type="spellStart"/>
                      <w:r>
                        <w:rPr>
                          <w:sz w:val="18"/>
                          <w:szCs w:val="18"/>
                        </w:rPr>
                        <w:t>toplevel</w:t>
                      </w:r>
                      <w:proofErr w:type="spellEnd"/>
                      <w:r>
                        <w:rPr>
                          <w:sz w:val="18"/>
                          <w:szCs w:val="18"/>
                        </w:rPr>
                        <w:t xml:space="preserve"> routing</w:t>
                      </w:r>
                    </w:p>
                  </w:txbxContent>
                </v:textbox>
                <w10:wrap type="square" side="largest"/>
              </v:shape>
            </w:pict>
          </mc:Fallback>
        </mc:AlternateContent>
      </w:r>
      <w:r w:rsidR="00644A36">
        <w:rPr>
          <w:noProof/>
        </w:rPr>
        <mc:AlternateContent>
          <mc:Choice Requires="wps">
            <w:drawing>
              <wp:inline distT="0" distB="0" distL="0" distR="0">
                <wp:extent cx="3049905" cy="3438525"/>
                <wp:effectExtent l="0" t="0" r="0" b="0"/>
                <wp:docPr id="13" name="Rahmen1"/>
                <wp:cNvGraphicFramePr/>
                <a:graphic xmlns:a="http://schemas.openxmlformats.org/drawingml/2006/main">
                  <a:graphicData uri="http://schemas.microsoft.com/office/word/2010/wordprocessingShape">
                    <wps:wsp>
                      <wps:cNvSpPr txBox="1"/>
                      <wps:spPr>
                        <a:xfrm>
                          <a:off x="0" y="0"/>
                          <a:ext cx="3049905" cy="3438525"/>
                        </a:xfrm>
                        <a:prstGeom prst="rect">
                          <a:avLst/>
                        </a:prstGeom>
                        <a:solidFill>
                          <a:srgbClr val="FFFFFF"/>
                        </a:solidFill>
                      </wps:spPr>
                      <wps:txbx>
                        <w:txbxContent>
                          <w:p w:rsidR="00495835" w:rsidRDefault="00644A36">
                            <w:pPr>
                              <w:pStyle w:val="Image"/>
                            </w:pPr>
                            <w:r>
                              <w:rPr>
                                <w:noProof/>
                                <w:sz w:val="18"/>
                                <w:szCs w:val="18"/>
                              </w:rPr>
                              <w:drawing>
                                <wp:inline distT="0" distB="0" distL="0" distR="0">
                                  <wp:extent cx="3098800" cy="3089275"/>
                                  <wp:effectExtent l="0" t="0" r="0" b="0"/>
                                  <wp:docPr id="14" name="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5"/>
                                          <pic:cNvPicPr>
                                            <a:picLocks noChangeAspect="1" noChangeArrowheads="1"/>
                                          </pic:cNvPicPr>
                                        </pic:nvPicPr>
                                        <pic:blipFill>
                                          <a:blip r:embed="rId12"/>
                                          <a:stretch>
                                            <a:fillRect/>
                                          </a:stretch>
                                        </pic:blipFill>
                                        <pic:spPr bwMode="auto">
                                          <a:xfrm>
                                            <a:off x="0" y="0"/>
                                            <a:ext cx="3098800" cy="3089275"/>
                                          </a:xfrm>
                                          <a:prstGeom prst="rect">
                                            <a:avLst/>
                                          </a:prstGeom>
                                        </pic:spPr>
                                      </pic:pic>
                                    </a:graphicData>
                                  </a:graphic>
                                </wp:inline>
                              </w:drawing>
                            </w:r>
                            <w:r w:rsidR="00C626E2">
                              <w:rPr>
                                <w:sz w:val="18"/>
                                <w:szCs w:val="18"/>
                              </w:rPr>
                              <w:t xml:space="preserve">Image </w:t>
                            </w:r>
                            <w:r>
                              <w:rPr>
                                <w:sz w:val="18"/>
                                <w:szCs w:val="18"/>
                              </w:rPr>
                              <w:fldChar w:fldCharType="begin"/>
                            </w:r>
                            <w:r>
                              <w:instrText>SEQ Image \* ARABIC</w:instrText>
                            </w:r>
                            <w:r>
                              <w:fldChar w:fldCharType="separate"/>
                            </w:r>
                            <w:r>
                              <w:t>5</w:t>
                            </w:r>
                            <w:r>
                              <w:fldChar w:fldCharType="end"/>
                            </w:r>
                            <w:r>
                              <w:rPr>
                                <w:sz w:val="18"/>
                                <w:szCs w:val="18"/>
                              </w:rPr>
                              <w:t xml:space="preserve">: </w:t>
                            </w:r>
                            <w:proofErr w:type="spellStart"/>
                            <w:r>
                              <w:rPr>
                                <w:sz w:val="18"/>
                                <w:szCs w:val="18"/>
                              </w:rPr>
                              <w:t>Padframe</w:t>
                            </w:r>
                            <w:proofErr w:type="spellEnd"/>
                            <w:r>
                              <w:rPr>
                                <w:sz w:val="18"/>
                                <w:szCs w:val="18"/>
                              </w:rPr>
                              <w:t xml:space="preserve"> with fillers</w:t>
                            </w:r>
                          </w:p>
                        </w:txbxContent>
                      </wps:txbx>
                      <wps:bodyPr lIns="635" tIns="635" rIns="635" bIns="635" anchor="t">
                        <a:noAutofit/>
                      </wps:bodyPr>
                    </wps:wsp>
                  </a:graphicData>
                </a:graphic>
              </wp:inline>
            </w:drawing>
          </mc:Choice>
          <mc:Fallback>
            <w:pict>
              <v:shape id="Rahmen1" o:spid="_x0000_s1030" type="#_x0000_t202" style="width:240.15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" stroked="f">
                <v:textbox inset=".05pt,.05pt,.05pt,.05pt">
                  <w:txbxContent>
                    <w:p w:rsidR="00495835" w:rsidRDefault="00644A36">
                      <w:pPr>
                        <w:pStyle w:val="Image"/>
                      </w:pPr>
                      <w:r>
                        <w:rPr>
                          <w:noProof/>
                          <w:sz w:val="18"/>
                          <w:szCs w:val="18"/>
                        </w:rPr>
                        <w:drawing>
                          <wp:inline distT="0" distB="0" distL="0" distR="0">
                            <wp:extent cx="3098800" cy="3089275"/>
                            <wp:effectExtent l="0" t="0" r="0" b="0"/>
                            <wp:docPr id="14" name="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5"/>
                                    <pic:cNvPicPr>
                                      <a:picLocks noChangeAspect="1" noChangeArrowheads="1"/>
                                    </pic:cNvPicPr>
                                  </pic:nvPicPr>
                                  <pic:blipFill>
                                    <a:blip r:embed="rId12"/>
                                    <a:stretch>
                                      <a:fillRect/>
                                    </a:stretch>
                                  </pic:blipFill>
                                  <pic:spPr bwMode="auto">
                                    <a:xfrm>
                                      <a:off x="0" y="0"/>
                                      <a:ext cx="3098800" cy="3089275"/>
                                    </a:xfrm>
                                    <a:prstGeom prst="rect">
                                      <a:avLst/>
                                    </a:prstGeom>
                                  </pic:spPr>
                                </pic:pic>
                              </a:graphicData>
                            </a:graphic>
                          </wp:inline>
                        </w:drawing>
                      </w:r>
                      <w:r w:rsidR="00C626E2">
                        <w:rPr>
                          <w:sz w:val="18"/>
                          <w:szCs w:val="18"/>
                        </w:rPr>
                        <w:t xml:space="preserve">Image </w:t>
                      </w:r>
                      <w:r>
                        <w:rPr>
                          <w:sz w:val="18"/>
                          <w:szCs w:val="18"/>
                        </w:rPr>
                        <w:fldChar w:fldCharType="begin"/>
                      </w:r>
                      <w:r>
                        <w:instrText>SEQ Image \* ARABIC</w:instrText>
                      </w:r>
                      <w:r>
                        <w:fldChar w:fldCharType="separate"/>
                      </w:r>
                      <w:r>
                        <w:t>5</w:t>
                      </w:r>
                      <w:r>
                        <w:fldChar w:fldCharType="end"/>
                      </w:r>
                      <w:r>
                        <w:rPr>
                          <w:sz w:val="18"/>
                          <w:szCs w:val="18"/>
                        </w:rPr>
                        <w:t xml:space="preserve">: </w:t>
                      </w:r>
                      <w:proofErr w:type="spellStart"/>
                      <w:r>
                        <w:rPr>
                          <w:sz w:val="18"/>
                          <w:szCs w:val="18"/>
                        </w:rPr>
                        <w:t>Padframe</w:t>
                      </w:r>
                      <w:proofErr w:type="spellEnd"/>
                      <w:r>
                        <w:rPr>
                          <w:sz w:val="18"/>
                          <w:szCs w:val="18"/>
                        </w:rPr>
                        <w:t xml:space="preserve"> with fillers</w:t>
                      </w:r>
                    </w:p>
                  </w:txbxContent>
                </v:textbox>
                <w10:anchorlock/>
              </v:shape>
            </w:pict>
          </mc:Fallback>
        </mc:AlternateContent>
      </w:r>
    </w:p>
    <w:p w:rsidR="00495835" w:rsidRDefault="00644A36">
      <w:pPr>
        <w:pStyle w:val="berschrift1"/>
        <w:numPr>
          <w:ilvl w:val="0"/>
          <w:numId w:val="2"/>
        </w:numPr>
      </w:pPr>
      <w:r>
        <w:t>Placement</w:t>
      </w:r>
    </w:p>
    <w:p w:rsidR="00495835" w:rsidRDefault="00644A36">
      <w:pPr>
        <w:pStyle w:val="Textkrper"/>
      </w:pPr>
      <w:r>
        <w:t>The placement engine starts at the 0/0 coordinates, when</w:t>
      </w:r>
      <w:r>
        <w:rPr>
          <w:lang w:val="en-US"/>
        </w:rPr>
        <w:t>e</w:t>
      </w:r>
      <w:r w:rsidRPr="00644A36">
        <w:rPr>
          <w:lang w:val="en-US"/>
        </w:rPr>
        <w:t xml:space="preserve">ver </w:t>
      </w:r>
      <w:r>
        <w:t xml:space="preserve"> a quarter of the cells </w:t>
      </w:r>
      <w:r w:rsidR="00C626E2" w:rsidRPr="00C626E2">
        <w:rPr>
          <w:lang w:val="en-US"/>
        </w:rPr>
        <w:t>are</w:t>
      </w:r>
      <w:r>
        <w:t xml:space="preserve"> placed, i</w:t>
      </w:r>
      <w:r w:rsidR="00C626E2" w:rsidRPr="00C626E2">
        <w:rPr>
          <w:lang w:val="en-US"/>
        </w:rPr>
        <w:t>t</w:t>
      </w:r>
      <w:r>
        <w:t xml:space="preserve"> places a corner cell and rotates by 90°. It places the cells, and additionally places large text</w:t>
      </w:r>
      <w:r>
        <w:t xml:space="preserve"> labels naming the signal name in the center of the pads, which should help to get an overview, and smaller text labels at the center of the inside borders, which help to identify the signals for connecting them during </w:t>
      </w:r>
      <w:proofErr w:type="spellStart"/>
      <w:r>
        <w:t>toplevel</w:t>
      </w:r>
      <w:proofErr w:type="spellEnd"/>
      <w:r>
        <w:t xml:space="preserve"> routing. If the number of pa</w:t>
      </w:r>
      <w:r>
        <w:t xml:space="preserve">ds is </w:t>
      </w:r>
      <w:proofErr w:type="spellStart"/>
      <w:r>
        <w:t>divisable</w:t>
      </w:r>
      <w:proofErr w:type="spellEnd"/>
      <w:r>
        <w:t xml:space="preserve"> by 4, the resulting </w:t>
      </w:r>
      <w:proofErr w:type="spellStart"/>
      <w:r>
        <w:t>padframe</w:t>
      </w:r>
      <w:proofErr w:type="spellEnd"/>
      <w:r>
        <w:t xml:space="preserve"> will be quadratic, otherwise it will be rectangular.</w:t>
      </w:r>
    </w:p>
    <w:p w:rsidR="00495835" w:rsidRDefault="00644A36">
      <w:pPr>
        <w:pStyle w:val="berschrift1"/>
        <w:numPr>
          <w:ilvl w:val="0"/>
          <w:numId w:val="2"/>
        </w:numPr>
      </w:pPr>
      <w:r>
        <w:t>Outputs</w:t>
      </w:r>
    </w:p>
    <w:p w:rsidR="00495835" w:rsidRDefault="00644A36">
      <w:pPr>
        <w:pStyle w:val="Textkrper"/>
      </w:pPr>
      <w:r>
        <w:t xml:space="preserve">The </w:t>
      </w:r>
      <w:proofErr w:type="spellStart"/>
      <w:r>
        <w:t>padframe</w:t>
      </w:r>
      <w:proofErr w:type="spellEnd"/>
      <w:r>
        <w:t xml:space="preserve"> generator generates both a Magic </w:t>
      </w:r>
      <w:proofErr w:type="spellStart"/>
      <w:r>
        <w:t>padframe.mag</w:t>
      </w:r>
      <w:proofErr w:type="spellEnd"/>
      <w:r>
        <w:t xml:space="preserve"> file, which contains the cells with their position and the text labels, and a </w:t>
      </w:r>
      <w:proofErr w:type="spellStart"/>
      <w:r>
        <w:t>toplevel.v</w:t>
      </w:r>
      <w:proofErr w:type="spellEnd"/>
      <w:r>
        <w:t xml:space="preserve"> </w:t>
      </w:r>
      <w:proofErr w:type="spellStart"/>
      <w:r>
        <w:t>ve</w:t>
      </w:r>
      <w:r>
        <w:t>rilog</w:t>
      </w:r>
      <w:proofErr w:type="spellEnd"/>
      <w:r>
        <w:t xml:space="preserve"> netlist file, which should be usable for LVS checks. </w:t>
      </w:r>
    </w:p>
    <w:p w:rsidR="00495835" w:rsidRDefault="00644A36">
      <w:pPr>
        <w:spacing w:line="200" w:lineRule="atLeast"/>
        <w:rPr>
          <w:rFonts w:eastAsia="DFPOP-SB;MS Mincho"/>
          <w:i/>
        </w:rPr>
      </w:pPr>
      <w:r>
        <w:rPr>
          <w:noProof/>
        </w:rPr>
        <mc:AlternateContent>
          <mc:Choice Requires="wps">
            <w:drawing>
              <wp:anchor distT="0" distB="0" distL="0" distR="0" simplePos="0" relativeHeight="4" behindDoc="0" locked="0" layoutInCell="1" allowOverlap="1">
                <wp:simplePos x="0" y="0"/>
                <wp:positionH relativeFrom="column">
                  <wp:align>center</wp:align>
                </wp:positionH>
                <wp:positionV relativeFrom="paragraph">
                  <wp:posOffset>5080</wp:posOffset>
                </wp:positionV>
                <wp:extent cx="3167380" cy="1735455"/>
                <wp:effectExtent l="0" t="0" r="0" b="0"/>
                <wp:wrapSquare wrapText="largest"/>
                <wp:docPr id="16" name="Rahmen8"/>
                <wp:cNvGraphicFramePr/>
                <a:graphic xmlns:a="http://schemas.openxmlformats.org/drawingml/2006/main">
                  <a:graphicData uri="http://schemas.microsoft.com/office/word/2010/wordprocessingShape">
                    <wps:wsp>
                      <wps:cNvSpPr txBox="1"/>
                      <wps:spPr>
                        <a:xfrm>
                          <a:off x="0" y="0"/>
                          <a:ext cx="3167380" cy="1735455"/>
                        </a:xfrm>
                        <a:prstGeom prst="rect">
                          <a:avLst/>
                        </a:prstGeom>
                        <a:solidFill>
                          <a:srgbClr val="FFFFFF"/>
                        </a:solidFill>
                      </wps:spPr>
                      <wps:txbx>
                        <w:txbxContent>
                          <w:p w:rsidR="00495835" w:rsidRDefault="00644A36">
                            <w:pPr>
                              <w:pStyle w:val="Image"/>
                            </w:pPr>
                            <w:r>
                              <w:rPr>
                                <w:noProof/>
                              </w:rPr>
                              <w:drawing>
                                <wp:inline distT="0" distB="0" distL="0" distR="0">
                                  <wp:extent cx="3167380" cy="1436370"/>
                                  <wp:effectExtent l="0" t="0" r="0" b="0"/>
                                  <wp:docPr id="17" name="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6"/>
                                          <pic:cNvPicPr>
                                            <a:picLocks noChangeAspect="1" noChangeArrowheads="1"/>
                                          </pic:cNvPicPr>
                                        </pic:nvPicPr>
                                        <pic:blipFill>
                                          <a:blip r:embed="rId13"/>
                                          <a:stretch>
                                            <a:fillRect/>
                                          </a:stretch>
                                        </pic:blipFill>
                                        <pic:spPr bwMode="auto">
                                          <a:xfrm>
                                            <a:off x="0" y="0"/>
                                            <a:ext cx="3167380" cy="1436370"/>
                                          </a:xfrm>
                                          <a:prstGeom prst="rect">
                                            <a:avLst/>
                                          </a:prstGeom>
                                        </pic:spPr>
                                      </pic:pic>
                                    </a:graphicData>
                                  </a:graphic>
                                </wp:inline>
                              </w:drawing>
                            </w:r>
                            <w:r>
                              <w:br/>
                            </w:r>
                            <w:r>
                              <w:rPr>
                                <w:sz w:val="18"/>
                                <w:szCs w:val="18"/>
                              </w:rPr>
                              <w:t xml:space="preserve">Image </w:t>
                            </w:r>
                            <w:r>
                              <w:rPr>
                                <w:sz w:val="18"/>
                                <w:szCs w:val="18"/>
                              </w:rPr>
                              <w:fldChar w:fldCharType="begin"/>
                            </w:r>
                            <w:r>
                              <w:instrText>SEQ Image \* ARABIC</w:instrText>
                            </w:r>
                            <w:r>
                              <w:fldChar w:fldCharType="separate"/>
                            </w:r>
                            <w:r>
                              <w:t>6</w:t>
                            </w:r>
                            <w:r>
                              <w:fldChar w:fldCharType="end"/>
                            </w:r>
                            <w:r>
                              <w:rPr>
                                <w:sz w:val="18"/>
                                <w:szCs w:val="18"/>
                              </w:rPr>
                              <w:t xml:space="preserve">: Output from </w:t>
                            </w:r>
                            <w:proofErr w:type="spellStart"/>
                            <w:r>
                              <w:rPr>
                                <w:sz w:val="18"/>
                                <w:szCs w:val="18"/>
                              </w:rPr>
                              <w:t>padframe</w:t>
                            </w:r>
                            <w:proofErr w:type="spellEnd"/>
                            <w:r>
                              <w:rPr>
                                <w:sz w:val="18"/>
                                <w:szCs w:val="18"/>
                              </w:rPr>
                              <w:t xml:space="preserve"> generator</w:t>
                            </w:r>
                          </w:p>
                        </w:txbxContent>
                      </wps:txbx>
                      <wps:bodyPr lIns="635" tIns="635" rIns="635" bIns="635" anchor="t">
                        <a:noAutofit/>
                      </wps:bodyPr>
                    </wps:wsp>
                  </a:graphicData>
                </a:graphic>
              </wp:anchor>
            </w:drawing>
          </mc:Choice>
          <mc:Fallback>
            <w:pict>
              <v:rect fillcolor="#FFFFFF" style="position:absolute;rotation:0;width:249.4pt;height:136.65pt;mso-wrap-distance-left:5.7pt;mso-wrap-distance-right:5.7pt;mso-wrap-distance-top:5.7pt;mso-wrap-distance-bottom:5.7pt;margin-top:0.4pt;mso-position-vertical-relative:text;margin-left:-2.7pt;mso-position-horizontal:center;mso-position-horizontal-relative:text">
                <v:textbox inset="0.000694444444444444in,0.000694444444444444in,0.000694444444444444in,0.000694444444444444in">
                  <w:txbxContent>
                    <w:p>
                      <w:pPr>
                        <w:pStyle w:val="Image"/>
                        <w:spacing w:before="120" w:after="120"/>
                        <w:rPr/>
                      </w:pPr>
                      <w:r>
                        <w:rPr/>
                        <w:drawing>
                          <wp:inline distT="0" distB="0" distL="0" distR="0">
                            <wp:extent cx="3167380" cy="1436370"/>
                            <wp:effectExtent l="0" t="0" r="0" b="0"/>
                            <wp:docPr id="18"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6" descr=""/>
                                    <pic:cNvPicPr>
                                      <a:picLocks noChangeAspect="1" noChangeArrowheads="1"/>
                                    </pic:cNvPicPr>
                                  </pic:nvPicPr>
                                  <pic:blipFill>
                                    <a:blip r:embed="rId14"/>
                                    <a:stretch>
                                      <a:fillRect/>
                                    </a:stretch>
                                  </pic:blipFill>
                                  <pic:spPr bwMode="auto">
                                    <a:xfrm>
                                      <a:off x="0" y="0"/>
                                      <a:ext cx="3167380" cy="1436370"/>
                                    </a:xfrm>
                                    <a:prstGeom prst="rect">
                                      <a:avLst/>
                                    </a:prstGeom>
                                  </pic:spPr>
                                </pic:pic>
                              </a:graphicData>
                            </a:graphic>
                          </wp:inline>
                        </w:drawing>
                      </w:r>
                      <w:r>
                        <w:rPr/>
                        <w:br/>
                      </w:r>
                      <w:r>
                        <w:rPr>
                          <w:sz w:val="18"/>
                          <w:szCs w:val="18"/>
                        </w:rPr>
                        <w:t xml:space="preserve">Image </w:t>
                      </w:r>
                      <w:r>
                        <w:rPr>
                          <w:sz w:val="18"/>
                          <w:szCs w:val="18"/>
                        </w:rPr>
                        <w:fldChar w:fldCharType="begin"/>
                      </w:r>
                      <w:r>
                        <w:instrText> SEQ Image \* ARABIC </w:instrText>
                      </w:r>
                      <w:r>
                        <w:fldChar w:fldCharType="separate"/>
                      </w:r>
                      <w:r>
                        <w:t>6</w:t>
                      </w:r>
                      <w:r>
                        <w:fldChar w:fldCharType="end"/>
                      </w:r>
                      <w:r>
                        <w:rPr>
                          <w:sz w:val="18"/>
                          <w:szCs w:val="18"/>
                        </w:rPr>
                        <w:t>: Output from padframe generator</w:t>
                      </w:r>
                    </w:p>
                  </w:txbxContent>
                </v:textbox>
                <w10:wrap type="square" side="largest"/>
              </v:rect>
            </w:pict>
          </mc:Fallback>
        </mc:AlternateContent>
      </w:r>
    </w:p>
    <w:p w:rsidR="00495835" w:rsidRDefault="00644A36">
      <w:pPr>
        <w:pStyle w:val="Textkrper"/>
      </w:pPr>
      <w:r>
        <w:t xml:space="preserve">As a future extension, it is planned to generate the netlist and configuration for a routing tool (currently preferred: </w:t>
      </w:r>
      <w:proofErr w:type="spellStart"/>
      <w:r>
        <w:t>qrouter</w:t>
      </w:r>
      <w:proofErr w:type="spellEnd"/>
      <w:r>
        <w:t xml:space="preserve">[5]) to automate the </w:t>
      </w:r>
      <w:proofErr w:type="spellStart"/>
      <w:r>
        <w:t>toplevel</w:t>
      </w:r>
      <w:proofErr w:type="spellEnd"/>
      <w:r>
        <w:t xml:space="preserve"> routing afterwards.</w:t>
      </w:r>
    </w:p>
    <w:p w:rsidR="00495835" w:rsidRDefault="00495835">
      <w:pPr>
        <w:spacing w:line="200" w:lineRule="atLeast"/>
        <w:rPr>
          <w:rFonts w:eastAsia="DFPOP-SB;MS Mincho"/>
          <w:i/>
        </w:rPr>
      </w:pPr>
    </w:p>
    <w:p w:rsidR="00495835" w:rsidRDefault="00644A36">
      <w:pPr>
        <w:pStyle w:val="berschrift1"/>
        <w:numPr>
          <w:ilvl w:val="0"/>
          <w:numId w:val="2"/>
        </w:numPr>
      </w:pPr>
      <w:r>
        <w:t>Room for improvements</w:t>
      </w:r>
    </w:p>
    <w:p w:rsidR="00495835" w:rsidRDefault="00644A36">
      <w:pPr>
        <w:pStyle w:val="Textkrper"/>
        <w:numPr>
          <w:ilvl w:val="0"/>
          <w:numId w:val="6"/>
        </w:numPr>
      </w:pPr>
      <w:r>
        <w:t xml:space="preserve">The first version of the </w:t>
      </w:r>
      <w:proofErr w:type="spellStart"/>
      <w:r>
        <w:t>padframe</w:t>
      </w:r>
      <w:proofErr w:type="spellEnd"/>
      <w:r>
        <w:t xml:space="preserve"> generator was developed in Perl due to timing constraints. For newer </w:t>
      </w:r>
      <w:r>
        <w:lastRenderedPageBreak/>
        <w:t>versions Python would be preferred</w:t>
      </w:r>
      <w:r>
        <w:t xml:space="preserve"> for better integration into </w:t>
      </w:r>
      <w:proofErr w:type="spellStart"/>
      <w:r>
        <w:t>qflow</w:t>
      </w:r>
      <w:proofErr w:type="spellEnd"/>
      <w:r>
        <w:t>.</w:t>
      </w:r>
    </w:p>
    <w:p w:rsidR="00495835" w:rsidRDefault="00644A36">
      <w:pPr>
        <w:pStyle w:val="Textkrper"/>
        <w:numPr>
          <w:ilvl w:val="0"/>
          <w:numId w:val="6"/>
        </w:numPr>
      </w:pPr>
      <w:r>
        <w:t>E</w:t>
      </w:r>
      <w:r>
        <w:t xml:space="preserve">nhancing the </w:t>
      </w:r>
      <w:proofErr w:type="spellStart"/>
      <w:r>
        <w:t>padframe</w:t>
      </w:r>
      <w:proofErr w:type="spellEnd"/>
      <w:r>
        <w:t xml:space="preserve"> generator to generate </w:t>
      </w:r>
      <w:proofErr w:type="spellStart"/>
      <w:r>
        <w:t>padframes</w:t>
      </w:r>
      <w:proofErr w:type="spellEnd"/>
      <w:r>
        <w:t xml:space="preserve"> for multiple cores inside the chip</w:t>
      </w:r>
    </w:p>
    <w:p w:rsidR="00495835" w:rsidRDefault="00644A36">
      <w:pPr>
        <w:pStyle w:val="Textkrper"/>
        <w:numPr>
          <w:ilvl w:val="0"/>
          <w:numId w:val="6"/>
        </w:numPr>
      </w:pPr>
      <w:r>
        <w:t xml:space="preserve">Capability to </w:t>
      </w:r>
      <w:r w:rsidRPr="00644A36">
        <w:rPr>
          <w:lang w:val="en-US"/>
        </w:rPr>
        <w:t>allow</w:t>
      </w:r>
      <w:r>
        <w:t xml:space="preserve"> the user </w:t>
      </w:r>
      <w:r w:rsidRPr="00644A36">
        <w:rPr>
          <w:lang w:val="en-US"/>
        </w:rPr>
        <w:t xml:space="preserve">to </w:t>
      </w:r>
      <w:r>
        <w:t>influence the positioning/order of the pads</w:t>
      </w:r>
    </w:p>
    <w:p w:rsidR="00495835" w:rsidRDefault="00644A36">
      <w:pPr>
        <w:pStyle w:val="Textkrper"/>
        <w:numPr>
          <w:ilvl w:val="0"/>
          <w:numId w:val="6"/>
        </w:numPr>
      </w:pPr>
      <w:r>
        <w:t xml:space="preserve">Capability to </w:t>
      </w:r>
      <w:r w:rsidRPr="00644A36">
        <w:rPr>
          <w:lang w:val="en-US"/>
        </w:rPr>
        <w:t>allow</w:t>
      </w:r>
      <w:r>
        <w:t xml:space="preserve"> the user </w:t>
      </w:r>
      <w:r w:rsidRPr="00644A36">
        <w:rPr>
          <w:lang w:val="en-US"/>
        </w:rPr>
        <w:t xml:space="preserve">to </w:t>
      </w:r>
      <w:r>
        <w:t xml:space="preserve">override the </w:t>
      </w:r>
      <w:r w:rsidRPr="00644A36">
        <w:rPr>
          <w:lang w:val="en-US"/>
        </w:rPr>
        <w:t xml:space="preserve">automatic selection of </w:t>
      </w:r>
      <w:bookmarkStart w:id="0" w:name="_GoBack"/>
      <w:bookmarkEnd w:id="0"/>
      <w:r>
        <w:t>which pads are necessary for the signals</w:t>
      </w:r>
    </w:p>
    <w:p w:rsidR="00495835" w:rsidRDefault="00644A36">
      <w:pPr>
        <w:pStyle w:val="Textkrper"/>
        <w:numPr>
          <w:ilvl w:val="0"/>
          <w:numId w:val="6"/>
        </w:numPr>
      </w:pPr>
      <w:r>
        <w:t>Automat</w:t>
      </w:r>
      <w:r>
        <w:t xml:space="preserve">ically derive the amount of necessary filler pads for the size of the core so that there is enough space inside the </w:t>
      </w:r>
      <w:proofErr w:type="spellStart"/>
      <w:r>
        <w:t>padframe</w:t>
      </w:r>
      <w:proofErr w:type="spellEnd"/>
      <w:r>
        <w:t xml:space="preserve"> for the core</w:t>
      </w:r>
    </w:p>
    <w:p w:rsidR="00495835" w:rsidRDefault="00644A36">
      <w:pPr>
        <w:pStyle w:val="Textkrper"/>
        <w:numPr>
          <w:ilvl w:val="0"/>
          <w:numId w:val="6"/>
        </w:numPr>
      </w:pPr>
      <w:r>
        <w:t>Adaptation to other cell libraries / process nodes</w:t>
      </w:r>
    </w:p>
    <w:p w:rsidR="00495835" w:rsidRDefault="00495835">
      <w:pPr>
        <w:spacing w:line="200" w:lineRule="atLeast"/>
        <w:jc w:val="left"/>
      </w:pPr>
    </w:p>
    <w:p w:rsidR="00495835" w:rsidRDefault="00644A36">
      <w:pPr>
        <w:pStyle w:val="berschrift5"/>
        <w:spacing w:line="200" w:lineRule="atLeast"/>
        <w:rPr>
          <w:rFonts w:eastAsia="DFPOP-SB;MS Mincho"/>
        </w:rPr>
      </w:pPr>
      <w:r>
        <w:rPr>
          <w:rFonts w:eastAsia="SimSun"/>
        </w:rPr>
        <w:t>References</w:t>
      </w:r>
    </w:p>
    <w:p w:rsidR="00495835" w:rsidRDefault="00644A36">
      <w:pPr>
        <w:numPr>
          <w:ilvl w:val="0"/>
          <w:numId w:val="5"/>
        </w:numPr>
        <w:jc w:val="left"/>
      </w:pPr>
      <w:r>
        <w:rPr>
          <w:rFonts w:eastAsia="DFPOP-SB;MS Mincho"/>
          <w:sz w:val="16"/>
          <w:szCs w:val="16"/>
        </w:rPr>
        <w:t>T. Edwards and K. Ghosh, “</w:t>
      </w:r>
      <w:proofErr w:type="spellStart"/>
      <w:r>
        <w:rPr>
          <w:rFonts w:eastAsia="DFPOP-SB;MS Mincho"/>
          <w:sz w:val="16"/>
          <w:szCs w:val="16"/>
        </w:rPr>
        <w:t>SoC</w:t>
      </w:r>
      <w:proofErr w:type="spellEnd"/>
      <w:r>
        <w:rPr>
          <w:rFonts w:eastAsia="DFPOP-SB;MS Mincho"/>
          <w:sz w:val="16"/>
          <w:szCs w:val="16"/>
        </w:rPr>
        <w:t xml:space="preserve"> Design of the PicoRV32 RI</w:t>
      </w:r>
      <w:r>
        <w:rPr>
          <w:rFonts w:eastAsia="DFPOP-SB;MS Mincho"/>
          <w:sz w:val="16"/>
          <w:szCs w:val="16"/>
        </w:rPr>
        <w:t xml:space="preserve">SCV micro-processor“ Webinar for using </w:t>
      </w:r>
      <w:proofErr w:type="spellStart"/>
      <w:r>
        <w:rPr>
          <w:rFonts w:eastAsia="DFPOP-SB;MS Mincho"/>
          <w:sz w:val="16"/>
          <w:szCs w:val="16"/>
        </w:rPr>
        <w:t>Qflow</w:t>
      </w:r>
      <w:proofErr w:type="spellEnd"/>
      <w:r>
        <w:rPr>
          <w:rFonts w:eastAsia="DFPOP-SB;MS Mincho"/>
          <w:sz w:val="16"/>
          <w:szCs w:val="16"/>
        </w:rPr>
        <w:t xml:space="preserve">: </w:t>
      </w:r>
      <w:hyperlink r:id="rId15">
        <w:r>
          <w:rPr>
            <w:rStyle w:val="Internetlink"/>
            <w:rFonts w:eastAsia="DFPOP-SB;MS Mincho"/>
            <w:sz w:val="16"/>
            <w:szCs w:val="16"/>
          </w:rPr>
          <w:t>https://www.udemy.com/vsd-soc-design-of-the-picorv32-riscv-micro-processor/</w:t>
        </w:r>
      </w:hyperlink>
      <w:r>
        <w:rPr>
          <w:rFonts w:eastAsia="DFPOP-SB;MS Mincho"/>
          <w:sz w:val="16"/>
          <w:szCs w:val="16"/>
        </w:rPr>
        <w:t xml:space="preserve"> </w:t>
      </w:r>
    </w:p>
    <w:p w:rsidR="00495835" w:rsidRDefault="00644A36">
      <w:pPr>
        <w:numPr>
          <w:ilvl w:val="0"/>
          <w:numId w:val="5"/>
        </w:numPr>
        <w:jc w:val="left"/>
      </w:pPr>
      <w:proofErr w:type="spellStart"/>
      <w:r>
        <w:rPr>
          <w:rFonts w:eastAsia="DFPOP-SB;MS Mincho"/>
          <w:sz w:val="16"/>
          <w:szCs w:val="16"/>
        </w:rPr>
        <w:t>Qflow</w:t>
      </w:r>
      <w:proofErr w:type="spellEnd"/>
      <w:r>
        <w:rPr>
          <w:rFonts w:eastAsia="DFPOP-SB;MS Mincho"/>
          <w:sz w:val="16"/>
          <w:szCs w:val="16"/>
        </w:rPr>
        <w:t xml:space="preserve"> software: </w:t>
      </w:r>
      <w:hyperlink r:id="rId16">
        <w:r>
          <w:rPr>
            <w:rStyle w:val="Internetlink"/>
            <w:rFonts w:eastAsia="DFPOP-SB;MS Mincho"/>
            <w:sz w:val="16"/>
            <w:szCs w:val="16"/>
          </w:rPr>
          <w:t>http://opencircuitdesign.com/qflow/index.html</w:t>
        </w:r>
      </w:hyperlink>
      <w:r>
        <w:rPr>
          <w:rFonts w:eastAsia="DFPOP-SB;MS Mincho"/>
          <w:sz w:val="16"/>
          <w:szCs w:val="16"/>
        </w:rPr>
        <w:t xml:space="preserve"> </w:t>
      </w:r>
    </w:p>
    <w:p w:rsidR="00495835" w:rsidRDefault="00644A36">
      <w:pPr>
        <w:numPr>
          <w:ilvl w:val="0"/>
          <w:numId w:val="5"/>
        </w:numPr>
        <w:jc w:val="left"/>
      </w:pPr>
      <w:proofErr w:type="spellStart"/>
      <w:r>
        <w:rPr>
          <w:rFonts w:eastAsia="DFPOP-SB;MS Mincho"/>
          <w:sz w:val="16"/>
          <w:szCs w:val="16"/>
        </w:rPr>
        <w:t>Efabless</w:t>
      </w:r>
      <w:proofErr w:type="spellEnd"/>
      <w:r>
        <w:rPr>
          <w:rFonts w:eastAsia="DFPOP-SB;MS Mincho"/>
          <w:sz w:val="16"/>
          <w:szCs w:val="16"/>
        </w:rPr>
        <w:t xml:space="preserve"> Design platform: </w:t>
      </w:r>
      <w:hyperlink r:id="rId17">
        <w:r>
          <w:rPr>
            <w:rStyle w:val="Internetlink"/>
            <w:rFonts w:eastAsia="DFPOP-SB;MS Mincho"/>
            <w:sz w:val="16"/>
            <w:szCs w:val="16"/>
          </w:rPr>
          <w:t>https://efabless.com/</w:t>
        </w:r>
      </w:hyperlink>
      <w:r>
        <w:rPr>
          <w:rFonts w:eastAsia="DFPOP-SB;MS Mincho"/>
          <w:sz w:val="16"/>
          <w:szCs w:val="16"/>
        </w:rPr>
        <w:t xml:space="preserve"> </w:t>
      </w:r>
    </w:p>
    <w:p w:rsidR="00495835" w:rsidRDefault="00644A36">
      <w:pPr>
        <w:numPr>
          <w:ilvl w:val="0"/>
          <w:numId w:val="5"/>
        </w:numPr>
        <w:jc w:val="left"/>
      </w:pPr>
      <w:r>
        <w:rPr>
          <w:rFonts w:eastAsia="DFPOP-SB;MS Mincho"/>
          <w:sz w:val="16"/>
          <w:szCs w:val="16"/>
        </w:rPr>
        <w:t xml:space="preserve">XH018 </w:t>
      </w:r>
      <w:r>
        <w:rPr>
          <w:rFonts w:eastAsia="DFPOP-SB;MS Mincho"/>
          <w:sz w:val="16"/>
          <w:szCs w:val="16"/>
        </w:rPr>
        <w:t xml:space="preserve">Datasheet: </w:t>
      </w:r>
      <w:hyperlink r:id="rId18">
        <w:r>
          <w:rPr>
            <w:rStyle w:val="Internetlink"/>
            <w:rFonts w:eastAsia="DFPOP-SB;MS Mincho"/>
            <w:sz w:val="16"/>
            <w:szCs w:val="16"/>
          </w:rPr>
          <w:t>https://www.xfab.com/fileadmin/X-FAB/Download_Center/Technology/Datasheet/XH018_Datasheet.pdf</w:t>
        </w:r>
      </w:hyperlink>
    </w:p>
    <w:p w:rsidR="00495835" w:rsidRPr="00C626E2" w:rsidRDefault="00644A36">
      <w:pPr>
        <w:numPr>
          <w:ilvl w:val="0"/>
          <w:numId w:val="5"/>
        </w:numPr>
        <w:jc w:val="left"/>
        <w:rPr>
          <w:sz w:val="16"/>
          <w:szCs w:val="16"/>
          <w:lang w:val="de-DE"/>
        </w:rPr>
      </w:pPr>
      <w:proofErr w:type="spellStart"/>
      <w:r w:rsidRPr="00C626E2">
        <w:rPr>
          <w:i/>
          <w:iCs/>
          <w:sz w:val="16"/>
          <w:szCs w:val="16"/>
          <w:lang w:val="de-DE"/>
        </w:rPr>
        <w:t>qrouter</w:t>
      </w:r>
      <w:proofErr w:type="spellEnd"/>
      <w:r w:rsidRPr="00C626E2">
        <w:rPr>
          <w:i/>
          <w:iCs/>
          <w:sz w:val="16"/>
          <w:szCs w:val="16"/>
          <w:lang w:val="de-DE"/>
        </w:rPr>
        <w:t xml:space="preserve"> software: </w:t>
      </w:r>
      <w:hyperlink r:id="rId19">
        <w:r w:rsidRPr="00C626E2">
          <w:rPr>
            <w:rStyle w:val="Internetlink"/>
            <w:i/>
            <w:iCs/>
            <w:sz w:val="16"/>
            <w:szCs w:val="16"/>
            <w:lang w:val="de-DE"/>
          </w:rPr>
          <w:t>http://opencircuitdesign.com/qrouter/</w:t>
        </w:r>
      </w:hyperlink>
      <w:hyperlink>
        <w:r w:rsidRPr="00C626E2">
          <w:rPr>
            <w:i/>
            <w:iCs/>
            <w:sz w:val="16"/>
            <w:szCs w:val="16"/>
            <w:lang w:val="de-DE"/>
          </w:rPr>
          <w:t xml:space="preserve"> </w:t>
        </w:r>
      </w:hyperlink>
    </w:p>
    <w:sectPr w:rsidR="00495835" w:rsidRPr="00C626E2">
      <w:type w:val="continuous"/>
      <w:pgSz w:w="11906" w:h="16838"/>
      <w:pgMar w:top="540" w:right="893" w:bottom="1440" w:left="893" w:header="0" w:footer="0" w:gutter="0"/>
      <w:cols w:num="2" w:space="360"/>
      <w:formProt w:val="0"/>
      <w:docGrid w:linePitch="249" w:charSpace="204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DFPOP-SB;MS Mincho">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02"/>
    <w:family w:val="auto"/>
    <w:pitch w:val="default"/>
  </w:font>
  <w:font w:name="Calibri">
    <w:panose1 w:val="020F0502020204030204"/>
    <w:charset w:val="00"/>
    <w:family w:val="swiss"/>
    <w:pitch w:val="variable"/>
    <w:sig w:usb0="E00002FF" w:usb1="4000ACFF" w:usb2="00000001" w:usb3="00000000" w:csb0="0000019F" w:csb1="00000000"/>
  </w:font>
  <w:font w:name="DejaVu Sans">
    <w:panose1 w:val="020B0603030804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OpenSymbol;Arial Unicode MS">
    <w:panose1 w:val="00000000000000000000"/>
    <w:charset w:val="00"/>
    <w:family w:val="roman"/>
    <w:notTrueType/>
    <w:pitch w:val="default"/>
  </w:font>
  <w:font w:name="Liberation Sans">
    <w:altName w:val="Arial"/>
    <w:panose1 w:val="020B0604020202020204"/>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76B5A"/>
    <w:multiLevelType w:val="multilevel"/>
    <w:tmpl w:val="605ABEBE"/>
    <w:lvl w:ilvl="0">
      <w:start w:val="1"/>
      <w:numFmt w:val="lowerLetter"/>
      <w:lvlText w:val="%1."/>
      <w:lvlJc w:val="right"/>
      <w:pPr>
        <w:ind w:left="418" w:hanging="360"/>
      </w:pPr>
      <w:rPr>
        <w:rFonts w:cs="Times New Roman"/>
        <w:b w:val="0"/>
        <w:i w:val="0"/>
        <w:caps w:val="0"/>
        <w:smallCaps w:val="0"/>
        <w:strike w:val="0"/>
        <w:dstrike w:val="0"/>
        <w:vanish w:val="0"/>
        <w:color w:val="00000A"/>
        <w:spacing w:val="0"/>
        <w:w w:val="100"/>
        <w:sz w:val="16"/>
        <w:u w:val="none"/>
        <w:effect w:val="none"/>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A0106B6"/>
    <w:multiLevelType w:val="multilevel"/>
    <w:tmpl w:val="4B825072"/>
    <w:lvl w:ilvl="0">
      <w:start w:val="1"/>
      <w:numFmt w:val="decimal"/>
      <w:lvlText w:val="[%1]"/>
      <w:lvlJc w:val="left"/>
      <w:pPr>
        <w:tabs>
          <w:tab w:val="num" w:pos="360"/>
        </w:tabs>
        <w:ind w:left="360" w:hanging="360"/>
      </w:pPr>
      <w:rPr>
        <w:rFonts w:ascii="Times New Roman" w:eastAsia="DFPOP-SB;MS Mincho" w:hAnsi="Times New Roman" w:cs="Times New Roman"/>
        <w:b w:val="0"/>
        <w:bCs w:val="0"/>
        <w:i w:val="0"/>
        <w:iCs w:val="0"/>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E1470D"/>
    <w:multiLevelType w:val="multilevel"/>
    <w:tmpl w:val="091E1EB2"/>
    <w:lvl w:ilvl="0">
      <w:start w:val="1"/>
      <w:numFmt w:val="upperRoman"/>
      <w:lvlText w:val="TABLE %1. "/>
      <w:lvlJc w:val="left"/>
      <w:pPr>
        <w:ind w:left="0" w:firstLine="0"/>
      </w:pPr>
      <w:rPr>
        <w:rFonts w:cs="Times New Roman"/>
        <w:b w:val="0"/>
        <w:bCs w:val="0"/>
        <w:i w:val="0"/>
        <w:iCs w:val="0"/>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58BE3C59"/>
    <w:multiLevelType w:val="multilevel"/>
    <w:tmpl w:val="B180ED8A"/>
    <w:lvl w:ilvl="0">
      <w:start w:val="1"/>
      <w:numFmt w:val="bullet"/>
      <w:lvlText w:val=""/>
      <w:lvlJc w:val="left"/>
      <w:pPr>
        <w:tabs>
          <w:tab w:val="num" w:pos="576"/>
        </w:tabs>
        <w:ind w:left="576" w:hanging="360"/>
      </w:pPr>
      <w:rPr>
        <w:rFonts w:ascii="Symbol" w:hAnsi="Symbol" w:cs="OpenSymbol" w:hint="default"/>
      </w:rPr>
    </w:lvl>
    <w:lvl w:ilvl="1">
      <w:start w:val="1"/>
      <w:numFmt w:val="bullet"/>
      <w:lvlText w:val="◦"/>
      <w:lvlJc w:val="left"/>
      <w:pPr>
        <w:tabs>
          <w:tab w:val="num" w:pos="936"/>
        </w:tabs>
        <w:ind w:left="936" w:hanging="360"/>
      </w:pPr>
      <w:rPr>
        <w:rFonts w:ascii="OpenSymbol" w:hAnsi="OpenSymbol" w:cs="OpenSymbol" w:hint="default"/>
      </w:rPr>
    </w:lvl>
    <w:lvl w:ilvl="2">
      <w:start w:val="1"/>
      <w:numFmt w:val="bullet"/>
      <w:lvlText w:val="▪"/>
      <w:lvlJc w:val="left"/>
      <w:pPr>
        <w:tabs>
          <w:tab w:val="num" w:pos="1296"/>
        </w:tabs>
        <w:ind w:left="1296" w:hanging="360"/>
      </w:pPr>
      <w:rPr>
        <w:rFonts w:ascii="OpenSymbol" w:hAnsi="OpenSymbol" w:cs="OpenSymbol" w:hint="default"/>
      </w:rPr>
    </w:lvl>
    <w:lvl w:ilvl="3">
      <w:start w:val="1"/>
      <w:numFmt w:val="bullet"/>
      <w:lvlText w:val=""/>
      <w:lvlJc w:val="left"/>
      <w:pPr>
        <w:tabs>
          <w:tab w:val="num" w:pos="1656"/>
        </w:tabs>
        <w:ind w:left="1656" w:hanging="360"/>
      </w:pPr>
      <w:rPr>
        <w:rFonts w:ascii="Symbol" w:hAnsi="Symbol" w:cs="OpenSymbol" w:hint="default"/>
      </w:rPr>
    </w:lvl>
    <w:lvl w:ilvl="4">
      <w:start w:val="1"/>
      <w:numFmt w:val="bullet"/>
      <w:lvlText w:val="◦"/>
      <w:lvlJc w:val="left"/>
      <w:pPr>
        <w:tabs>
          <w:tab w:val="num" w:pos="2016"/>
        </w:tabs>
        <w:ind w:left="2016" w:hanging="360"/>
      </w:pPr>
      <w:rPr>
        <w:rFonts w:ascii="OpenSymbol" w:hAnsi="OpenSymbol" w:cs="OpenSymbol" w:hint="default"/>
      </w:rPr>
    </w:lvl>
    <w:lvl w:ilvl="5">
      <w:start w:val="1"/>
      <w:numFmt w:val="bullet"/>
      <w:lvlText w:val="▪"/>
      <w:lvlJc w:val="left"/>
      <w:pPr>
        <w:tabs>
          <w:tab w:val="num" w:pos="2376"/>
        </w:tabs>
        <w:ind w:left="2376" w:hanging="360"/>
      </w:pPr>
      <w:rPr>
        <w:rFonts w:ascii="OpenSymbol" w:hAnsi="OpenSymbol" w:cs="OpenSymbol" w:hint="default"/>
      </w:rPr>
    </w:lvl>
    <w:lvl w:ilvl="6">
      <w:start w:val="1"/>
      <w:numFmt w:val="bullet"/>
      <w:lvlText w:val=""/>
      <w:lvlJc w:val="left"/>
      <w:pPr>
        <w:tabs>
          <w:tab w:val="num" w:pos="2736"/>
        </w:tabs>
        <w:ind w:left="2736" w:hanging="360"/>
      </w:pPr>
      <w:rPr>
        <w:rFonts w:ascii="Symbol" w:hAnsi="Symbol" w:cs="OpenSymbol" w:hint="default"/>
      </w:rPr>
    </w:lvl>
    <w:lvl w:ilvl="7">
      <w:start w:val="1"/>
      <w:numFmt w:val="bullet"/>
      <w:lvlText w:val="◦"/>
      <w:lvlJc w:val="left"/>
      <w:pPr>
        <w:tabs>
          <w:tab w:val="num" w:pos="3096"/>
        </w:tabs>
        <w:ind w:left="3096" w:hanging="360"/>
      </w:pPr>
      <w:rPr>
        <w:rFonts w:ascii="OpenSymbol" w:hAnsi="OpenSymbol" w:cs="OpenSymbol" w:hint="default"/>
      </w:rPr>
    </w:lvl>
    <w:lvl w:ilvl="8">
      <w:start w:val="1"/>
      <w:numFmt w:val="bullet"/>
      <w:lvlText w:val="▪"/>
      <w:lvlJc w:val="left"/>
      <w:pPr>
        <w:tabs>
          <w:tab w:val="num" w:pos="3456"/>
        </w:tabs>
        <w:ind w:left="3456" w:hanging="360"/>
      </w:pPr>
      <w:rPr>
        <w:rFonts w:ascii="OpenSymbol" w:hAnsi="OpenSymbol" w:cs="OpenSymbol" w:hint="default"/>
      </w:rPr>
    </w:lvl>
  </w:abstractNum>
  <w:abstractNum w:abstractNumId="4">
    <w:nsid w:val="5ABE0407"/>
    <w:multiLevelType w:val="multilevel"/>
    <w:tmpl w:val="6A40A02A"/>
    <w:lvl w:ilvl="0">
      <w:start w:val="1"/>
      <w:numFmt w:val="decimal"/>
      <w:pStyle w:val="berschrift1"/>
      <w:lvlText w:val="%1."/>
      <w:lvlJc w:val="center"/>
      <w:pPr>
        <w:ind w:left="0" w:firstLine="216"/>
      </w:pPr>
      <w:rPr>
        <w:rFonts w:cs="Times New Roman"/>
        <w:caps w:val="0"/>
        <w:smallCaps w:val="0"/>
        <w:strike w:val="0"/>
        <w:dstrike w:val="0"/>
        <w:vanish w:val="0"/>
        <w:color w:val="00000A"/>
        <w:position w:val="0"/>
        <w:sz w:val="20"/>
        <w:szCs w:val="20"/>
        <w:u w:val="none"/>
        <w:effect w:val="none"/>
        <w:vertAlign w:val="baseline"/>
      </w:rPr>
    </w:lvl>
    <w:lvl w:ilvl="1">
      <w:start w:val="1"/>
      <w:numFmt w:val="upperLetter"/>
      <w:pStyle w:val="berschrift2"/>
      <w:lvlText w:val="%2."/>
      <w:lvlJc w:val="left"/>
      <w:pPr>
        <w:ind w:left="288" w:hanging="288"/>
      </w:pPr>
      <w:rPr>
        <w:rFonts w:cs="Times New Roman"/>
        <w:b w:val="0"/>
        <w:bCs w:val="0"/>
        <w:i/>
        <w:iCs/>
        <w:caps w:val="0"/>
        <w:smallCaps w:val="0"/>
        <w:strike w:val="0"/>
        <w:dstrike w:val="0"/>
        <w:vanish w:val="0"/>
        <w:color w:val="00000A"/>
        <w:position w:val="0"/>
        <w:sz w:val="20"/>
        <w:szCs w:val="20"/>
        <w:u w:val="none"/>
        <w:effect w:val="none"/>
        <w:vertAlign w:val="baseline"/>
      </w:rPr>
    </w:lvl>
    <w:lvl w:ilvl="2">
      <w:start w:val="1"/>
      <w:numFmt w:val="decimal"/>
      <w:pStyle w:val="berschrift3"/>
      <w:lvlText w:val="%3)"/>
      <w:lvlJc w:val="left"/>
      <w:pPr>
        <w:ind w:left="0" w:firstLine="180"/>
      </w:pPr>
      <w:rPr>
        <w:rFonts w:cs="Times New Roman"/>
        <w:b w:val="0"/>
        <w:bCs w:val="0"/>
        <w:i/>
        <w:iCs/>
        <w:caps w:val="0"/>
        <w:smallCaps w:val="0"/>
        <w:strike w:val="0"/>
        <w:dstrike w:val="0"/>
        <w:vanish w:val="0"/>
        <w:color w:val="00000A"/>
        <w:position w:val="0"/>
        <w:sz w:val="20"/>
        <w:szCs w:val="20"/>
        <w:u w:val="none"/>
        <w:effect w:val="none"/>
        <w:vertAlign w:val="baseline"/>
      </w:rPr>
    </w:lvl>
    <w:lvl w:ilvl="3">
      <w:start w:val="1"/>
      <w:numFmt w:val="lowerLetter"/>
      <w:pStyle w:val="berschrift4"/>
      <w:lvlText w:val="%4)"/>
      <w:lvlJc w:val="left"/>
      <w:pPr>
        <w:ind w:left="0" w:firstLine="360"/>
      </w:pPr>
      <w:rPr>
        <w:rFonts w:cs="Times New Roman"/>
        <w:b w:val="0"/>
        <w:bCs w:val="0"/>
        <w:i/>
        <w:iCs/>
        <w:sz w:val="20"/>
        <w:szCs w:val="20"/>
      </w:r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6B20798D"/>
    <w:multiLevelType w:val="multilevel"/>
    <w:tmpl w:val="B2608DB6"/>
    <w:lvl w:ilvl="0">
      <w:start w:val="1"/>
      <w:numFmt w:val="upperRoman"/>
      <w:lvlText w:val="%1."/>
      <w:lvlJc w:val="center"/>
      <w:pPr>
        <w:ind w:left="0" w:firstLine="216"/>
      </w:pPr>
      <w:rPr>
        <w:rFonts w:cs="Times New Roman"/>
        <w:caps w:val="0"/>
        <w:smallCaps w:val="0"/>
        <w:strike w:val="0"/>
        <w:dstrike w:val="0"/>
        <w:vanish w:val="0"/>
        <w:color w:val="00000A"/>
        <w:position w:val="0"/>
        <w:sz w:val="20"/>
        <w:szCs w:val="20"/>
        <w:u w:val="none"/>
        <w:effect w:val="none"/>
        <w:vertAlign w:val="baseline"/>
      </w:rPr>
    </w:lvl>
    <w:lvl w:ilvl="1">
      <w:start w:val="1"/>
      <w:numFmt w:val="upperLetter"/>
      <w:lvlText w:val="%2."/>
      <w:lvlJc w:val="left"/>
      <w:pPr>
        <w:ind w:left="288" w:hanging="288"/>
      </w:pPr>
      <w:rPr>
        <w:rFonts w:cs="Times New Roman"/>
        <w:b w:val="0"/>
        <w:bCs w:val="0"/>
        <w:i/>
        <w:iCs/>
        <w:caps w:val="0"/>
        <w:smallCaps w:val="0"/>
        <w:strike w:val="0"/>
        <w:dstrike w:val="0"/>
        <w:vanish w:val="0"/>
        <w:color w:val="00000A"/>
        <w:position w:val="0"/>
        <w:sz w:val="20"/>
        <w:szCs w:val="20"/>
        <w:u w:val="none"/>
        <w:effect w:val="none"/>
        <w:vertAlign w:val="baseline"/>
      </w:rPr>
    </w:lvl>
    <w:lvl w:ilvl="2">
      <w:start w:val="1"/>
      <w:numFmt w:val="decimal"/>
      <w:lvlText w:val="%3)"/>
      <w:lvlJc w:val="left"/>
      <w:pPr>
        <w:ind w:left="0" w:firstLine="180"/>
      </w:pPr>
      <w:rPr>
        <w:rFonts w:cs="Times New Roman"/>
        <w:b w:val="0"/>
        <w:bCs w:val="0"/>
        <w:i/>
        <w:iCs/>
        <w:caps w:val="0"/>
        <w:smallCaps w:val="0"/>
        <w:strike w:val="0"/>
        <w:dstrike w:val="0"/>
        <w:vanish w:val="0"/>
        <w:color w:val="00000A"/>
        <w:position w:val="0"/>
        <w:sz w:val="20"/>
        <w:szCs w:val="20"/>
        <w:u w:val="none"/>
        <w:effect w:val="none"/>
        <w:vertAlign w:val="baseline"/>
      </w:rPr>
    </w:lvl>
    <w:lvl w:ilvl="3">
      <w:start w:val="1"/>
      <w:numFmt w:val="lowerLetter"/>
      <w:lvlText w:val="%4)"/>
      <w:lvlJc w:val="left"/>
      <w:pPr>
        <w:ind w:left="0" w:firstLine="360"/>
      </w:pPr>
      <w:rPr>
        <w:rFonts w:cs="Times New Roman"/>
        <w:b w:val="0"/>
        <w:bCs w:val="0"/>
        <w:i/>
        <w:iCs/>
        <w:sz w:val="20"/>
        <w:szCs w:val="20"/>
      </w:rPr>
    </w:lvl>
    <w:lvl w:ilvl="4">
      <w:start w:val="1"/>
      <w:numFmt w:val="none"/>
      <w:suff w:val="nothing"/>
      <w:lvlText w:val=""/>
      <w:lvlJc w:val="left"/>
      <w:pPr>
        <w:ind w:left="2880" w:firstLine="0"/>
      </w:pPr>
      <w:rPr>
        <w:rFonts w:cs="Times New Roman"/>
      </w:rPr>
    </w:lvl>
    <w:lvl w:ilvl="5">
      <w:start w:val="1"/>
      <w:numFmt w:val="lowerLetter"/>
      <w:lvlText w:val="(%6)"/>
      <w:lvlJc w:val="left"/>
      <w:pPr>
        <w:ind w:left="3600" w:firstLine="0"/>
      </w:pPr>
      <w:rPr>
        <w:rFonts w:cs="Times New Roman"/>
      </w:rPr>
    </w:lvl>
    <w:lvl w:ilvl="6">
      <w:start w:val="1"/>
      <w:numFmt w:val="lowerRoman"/>
      <w:lvlText w:val="(%7)"/>
      <w:lvlJc w:val="left"/>
      <w:pPr>
        <w:ind w:left="4320" w:firstLine="0"/>
      </w:pPr>
      <w:rPr>
        <w:rFonts w:cs="Times New Roman"/>
      </w:rPr>
    </w:lvl>
    <w:lvl w:ilvl="7">
      <w:start w:val="1"/>
      <w:numFmt w:val="lowerLetter"/>
      <w:lvlText w:val="(%8)"/>
      <w:lvlJc w:val="left"/>
      <w:pPr>
        <w:ind w:left="5040" w:firstLine="0"/>
      </w:pPr>
      <w:rPr>
        <w:rFonts w:cs="Times New Roman"/>
      </w:rPr>
    </w:lvl>
    <w:lvl w:ilvl="8">
      <w:start w:val="1"/>
      <w:numFmt w:val="lowerRoman"/>
      <w:lvlText w:val="(%9)"/>
      <w:lvlJc w:val="left"/>
      <w:pPr>
        <w:ind w:left="5760" w:firstLine="0"/>
      </w:pPr>
      <w:rPr>
        <w:rFonts w:cs="Times New Roman"/>
      </w:r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2"/>
  </w:compat>
  <w:rsids>
    <w:rsidRoot w:val="00495835"/>
    <w:rsid w:val="00495835"/>
    <w:rsid w:val="00644A36"/>
    <w:rsid w:val="00C626E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DejaVu Sans"/>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overflowPunct w:val="0"/>
      <w:jc w:val="center"/>
    </w:pPr>
    <w:rPr>
      <w:rFonts w:ascii="Times New Roman" w:eastAsia="SimSun" w:hAnsi="Times New Roman" w:cs="Times New Roman"/>
      <w:color w:val="00000A"/>
      <w:szCs w:val="20"/>
    </w:rPr>
  </w:style>
  <w:style w:type="paragraph" w:styleId="berschrift1">
    <w:name w:val="heading 1"/>
    <w:basedOn w:val="Standard"/>
    <w:next w:val="Standard"/>
    <w:qFormat/>
    <w:pPr>
      <w:keepNext/>
      <w:keepLines/>
      <w:numPr>
        <w:numId w:val="1"/>
      </w:numPr>
      <w:tabs>
        <w:tab w:val="left" w:pos="216"/>
      </w:tabs>
      <w:spacing w:before="160" w:after="80"/>
      <w:ind w:firstLine="0"/>
      <w:outlineLvl w:val="0"/>
    </w:pPr>
    <w:rPr>
      <w:rFonts w:eastAsia="Times New Roman"/>
      <w:smallCaps/>
    </w:rPr>
  </w:style>
  <w:style w:type="paragraph" w:styleId="berschrift2">
    <w:name w:val="heading 2"/>
    <w:basedOn w:val="Standard"/>
    <w:next w:val="Standard"/>
    <w:qFormat/>
    <w:pPr>
      <w:keepNext/>
      <w:keepLines/>
      <w:numPr>
        <w:ilvl w:val="1"/>
        <w:numId w:val="1"/>
      </w:numPr>
      <w:tabs>
        <w:tab w:val="left" w:pos="288"/>
      </w:tabs>
      <w:spacing w:before="120" w:after="60"/>
      <w:jc w:val="left"/>
      <w:outlineLvl w:val="1"/>
    </w:pPr>
    <w:rPr>
      <w:rFonts w:eastAsia="Times New Roman"/>
      <w:i/>
      <w:iCs/>
    </w:rPr>
  </w:style>
  <w:style w:type="paragraph" w:styleId="berschrift3">
    <w:name w:val="heading 3"/>
    <w:basedOn w:val="Standard"/>
    <w:next w:val="Standard"/>
    <w:qFormat/>
    <w:pPr>
      <w:numPr>
        <w:ilvl w:val="2"/>
        <w:numId w:val="1"/>
      </w:numPr>
      <w:spacing w:line="240" w:lineRule="exact"/>
      <w:ind w:firstLine="288"/>
      <w:jc w:val="both"/>
      <w:outlineLvl w:val="2"/>
    </w:pPr>
    <w:rPr>
      <w:rFonts w:eastAsia="Times New Roman"/>
      <w:i/>
      <w:iCs/>
    </w:rPr>
  </w:style>
  <w:style w:type="paragraph" w:styleId="berschrift4">
    <w:name w:val="heading 4"/>
    <w:basedOn w:val="Standard"/>
    <w:next w:val="Standard"/>
    <w:qFormat/>
    <w:pPr>
      <w:numPr>
        <w:ilvl w:val="3"/>
        <w:numId w:val="1"/>
      </w:numPr>
      <w:tabs>
        <w:tab w:val="left" w:pos="720"/>
      </w:tabs>
      <w:spacing w:before="40" w:after="40"/>
      <w:ind w:firstLine="504"/>
      <w:jc w:val="both"/>
      <w:outlineLvl w:val="3"/>
    </w:pPr>
    <w:rPr>
      <w:rFonts w:eastAsia="Times New Roman"/>
      <w:i/>
      <w:iCs/>
    </w:rPr>
  </w:style>
  <w:style w:type="paragraph" w:styleId="berschrift5">
    <w:name w:val="heading 5"/>
    <w:basedOn w:val="Standard"/>
    <w:next w:val="Standard"/>
    <w:qFormat/>
    <w:pPr>
      <w:tabs>
        <w:tab w:val="left" w:pos="360"/>
      </w:tabs>
      <w:spacing w:before="160" w:after="80"/>
      <w:outlineLvl w:val="4"/>
    </w:pPr>
    <w:rPr>
      <w:rFonts w:eastAsia="Times New Roman"/>
      <w:smallCap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qFormat/>
    <w:rPr>
      <w:rFonts w:ascii="Times New Roman" w:eastAsia="Times New Roman" w:hAnsi="Times New Roman" w:cs="Times New Roman"/>
      <w:smallCaps/>
      <w:sz w:val="20"/>
      <w:szCs w:val="20"/>
    </w:rPr>
  </w:style>
  <w:style w:type="character" w:customStyle="1" w:styleId="Heading2Char">
    <w:name w:val="Heading 2 Char"/>
    <w:basedOn w:val="Absatz-Standardschriftart"/>
    <w:qFormat/>
    <w:rPr>
      <w:rFonts w:ascii="Times New Roman" w:eastAsia="Times New Roman" w:hAnsi="Times New Roman" w:cs="Times New Roman"/>
      <w:i/>
      <w:iCs/>
      <w:sz w:val="20"/>
      <w:szCs w:val="20"/>
    </w:rPr>
  </w:style>
  <w:style w:type="character" w:customStyle="1" w:styleId="Heading3Char">
    <w:name w:val="Heading 3 Char"/>
    <w:basedOn w:val="Absatz-Standardschriftart"/>
    <w:qFormat/>
    <w:rPr>
      <w:rFonts w:ascii="Times New Roman" w:eastAsia="Times New Roman" w:hAnsi="Times New Roman" w:cs="Times New Roman"/>
      <w:i/>
      <w:iCs/>
      <w:sz w:val="20"/>
      <w:szCs w:val="20"/>
    </w:rPr>
  </w:style>
  <w:style w:type="character" w:customStyle="1" w:styleId="Heading4Char">
    <w:name w:val="Heading 4 Char"/>
    <w:basedOn w:val="Absatz-Standardschriftart"/>
    <w:qFormat/>
    <w:rPr>
      <w:rFonts w:ascii="Times New Roman" w:eastAsia="Times New Roman" w:hAnsi="Times New Roman" w:cs="Times New Roman"/>
      <w:i/>
      <w:iCs/>
      <w:sz w:val="20"/>
      <w:szCs w:val="20"/>
    </w:rPr>
  </w:style>
  <w:style w:type="character" w:customStyle="1" w:styleId="Heading5Char">
    <w:name w:val="Heading 5 Char"/>
    <w:basedOn w:val="Absatz-Standardschriftart"/>
    <w:qFormat/>
    <w:rPr>
      <w:rFonts w:ascii="Times New Roman" w:eastAsia="Times New Roman" w:hAnsi="Times New Roman" w:cs="Times New Roman"/>
      <w:smallCaps/>
      <w:sz w:val="20"/>
      <w:szCs w:val="20"/>
    </w:rPr>
  </w:style>
  <w:style w:type="character" w:customStyle="1" w:styleId="BodyTextChar">
    <w:name w:val="Body Text Char"/>
    <w:basedOn w:val="Absatz-Standardschriftart"/>
    <w:qFormat/>
    <w:rPr>
      <w:rFonts w:ascii="Times New Roman" w:eastAsia="SimSun" w:hAnsi="Times New Roman" w:cs="Times New Roman"/>
      <w:spacing w:val="-1"/>
      <w:sz w:val="20"/>
      <w:szCs w:val="20"/>
      <w:lang w:val="x-none" w:eastAsia="x-none"/>
    </w:rPr>
  </w:style>
  <w:style w:type="character" w:customStyle="1" w:styleId="ListLabel1">
    <w:name w:val="ListLabel 1"/>
    <w:qFormat/>
    <w:rPr>
      <w:rFonts w:cs="Times New Roman"/>
      <w:caps w:val="0"/>
      <w:smallCaps w:val="0"/>
      <w:strike w:val="0"/>
      <w:dstrike w:val="0"/>
      <w:vanish w:val="0"/>
      <w:color w:val="00000A"/>
      <w:position w:val="0"/>
      <w:sz w:val="20"/>
      <w:szCs w:val="20"/>
      <w:u w:val="none"/>
      <w:effect w:val="none"/>
      <w:vertAlign w:val="baseline"/>
    </w:rPr>
  </w:style>
  <w:style w:type="character" w:customStyle="1" w:styleId="ListLabel2">
    <w:name w:val="ListLabel 2"/>
    <w:qFormat/>
    <w:rPr>
      <w:rFonts w:cs="Times New Roman"/>
      <w:b w:val="0"/>
      <w:bCs w:val="0"/>
      <w:i/>
      <w:iCs/>
      <w:caps w:val="0"/>
      <w:smallCaps w:val="0"/>
      <w:strike w:val="0"/>
      <w:dstrike w:val="0"/>
      <w:vanish w:val="0"/>
      <w:color w:val="00000A"/>
      <w:position w:val="0"/>
      <w:sz w:val="20"/>
      <w:szCs w:val="20"/>
      <w:u w:val="none"/>
      <w:effect w:val="none"/>
      <w:vertAlign w:val="baseline"/>
    </w:rPr>
  </w:style>
  <w:style w:type="character" w:customStyle="1" w:styleId="ListLabel3">
    <w:name w:val="ListLabel 3"/>
    <w:qFormat/>
    <w:rPr>
      <w:rFonts w:cs="Times New Roman"/>
      <w:b w:val="0"/>
      <w:bCs w:val="0"/>
      <w:i/>
      <w:iCs/>
      <w:caps w:val="0"/>
      <w:smallCaps w:val="0"/>
      <w:strike w:val="0"/>
      <w:dstrike w:val="0"/>
      <w:vanish w:val="0"/>
      <w:color w:val="00000A"/>
      <w:position w:val="0"/>
      <w:sz w:val="20"/>
      <w:szCs w:val="20"/>
      <w:u w:val="none"/>
      <w:effect w:val="none"/>
      <w:vertAlign w:val="baseline"/>
    </w:rPr>
  </w:style>
  <w:style w:type="character" w:customStyle="1" w:styleId="ListLabel4">
    <w:name w:val="ListLabel 4"/>
    <w:qFormat/>
    <w:rPr>
      <w:rFonts w:cs="Times New Roman"/>
      <w:b w:val="0"/>
      <w:bCs w:val="0"/>
      <w:i/>
      <w:iCs/>
      <w:sz w:val="20"/>
      <w:szCs w:val="20"/>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b w:val="0"/>
      <w:bCs w:val="0"/>
      <w:i w:val="0"/>
      <w:iCs w:val="0"/>
      <w:color w:val="00000A"/>
      <w:sz w:val="16"/>
      <w:szCs w:val="16"/>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b w:val="0"/>
      <w:bCs w:val="0"/>
      <w:i w:val="0"/>
      <w:iCs w:val="0"/>
      <w:sz w:val="16"/>
      <w:szCs w:val="16"/>
    </w:rPr>
  </w:style>
  <w:style w:type="character" w:customStyle="1" w:styleId="ListLabel23">
    <w:name w:val="ListLabel 23"/>
    <w:qFormat/>
    <w:rPr>
      <w:rFonts w:cs="Times New Roman"/>
      <w:b w:val="0"/>
      <w:i w:val="0"/>
      <w:caps w:val="0"/>
      <w:smallCaps w:val="0"/>
      <w:strike w:val="0"/>
      <w:dstrike w:val="0"/>
      <w:vanish w:val="0"/>
      <w:color w:val="00000A"/>
      <w:spacing w:val="0"/>
      <w:w w:val="100"/>
      <w:sz w:val="16"/>
      <w:u w:val="none"/>
      <w:effect w:val="none"/>
      <w:vertAlign w:val="superscript"/>
    </w:rPr>
  </w:style>
  <w:style w:type="character" w:customStyle="1" w:styleId="ListLabel24">
    <w:name w:val="ListLabel 24"/>
    <w:qFormat/>
    <w:rPr>
      <w:rFonts w:cs="Times New Roman"/>
      <w:b w:val="0"/>
      <w:bCs w:val="0"/>
      <w:i w:val="0"/>
      <w:iCs w:val="0"/>
      <w:sz w:val="16"/>
      <w:szCs w:val="16"/>
    </w:rPr>
  </w:style>
  <w:style w:type="character" w:customStyle="1" w:styleId="ListLabel25">
    <w:name w:val="ListLabel 25"/>
    <w:qFormat/>
    <w:rPr>
      <w:rFonts w:cs="Times New Roman"/>
      <w:caps w:val="0"/>
      <w:smallCaps w:val="0"/>
      <w:strike w:val="0"/>
      <w:dstrike w:val="0"/>
      <w:vanish w:val="0"/>
      <w:color w:val="00000A"/>
      <w:position w:val="0"/>
      <w:sz w:val="20"/>
      <w:szCs w:val="20"/>
      <w:u w:val="none"/>
      <w:effect w:val="none"/>
      <w:vertAlign w:val="baseline"/>
    </w:rPr>
  </w:style>
  <w:style w:type="character" w:customStyle="1" w:styleId="ListLabel26">
    <w:name w:val="ListLabel 26"/>
    <w:qFormat/>
    <w:rPr>
      <w:rFonts w:cs="Times New Roman"/>
      <w:b w:val="0"/>
      <w:bCs w:val="0"/>
      <w:i/>
      <w:iCs/>
      <w:caps w:val="0"/>
      <w:smallCaps w:val="0"/>
      <w:strike w:val="0"/>
      <w:dstrike w:val="0"/>
      <w:vanish w:val="0"/>
      <w:color w:val="00000A"/>
      <w:position w:val="0"/>
      <w:sz w:val="20"/>
      <w:szCs w:val="20"/>
      <w:u w:val="none"/>
      <w:effect w:val="none"/>
      <w:vertAlign w:val="baseline"/>
    </w:rPr>
  </w:style>
  <w:style w:type="character" w:customStyle="1" w:styleId="ListLabel27">
    <w:name w:val="ListLabel 27"/>
    <w:qFormat/>
    <w:rPr>
      <w:rFonts w:cs="Times New Roman"/>
      <w:b w:val="0"/>
      <w:bCs w:val="0"/>
      <w:i/>
      <w:iCs/>
      <w:caps w:val="0"/>
      <w:smallCaps w:val="0"/>
      <w:strike w:val="0"/>
      <w:dstrike w:val="0"/>
      <w:vanish w:val="0"/>
      <w:color w:val="00000A"/>
      <w:position w:val="0"/>
      <w:sz w:val="20"/>
      <w:szCs w:val="20"/>
      <w:u w:val="none"/>
      <w:effect w:val="none"/>
      <w:vertAlign w:val="baseline"/>
    </w:rPr>
  </w:style>
  <w:style w:type="character" w:customStyle="1" w:styleId="ListLabel28">
    <w:name w:val="ListLabel 28"/>
    <w:qFormat/>
    <w:rPr>
      <w:rFonts w:cs="Times New Roman"/>
      <w:b w:val="0"/>
      <w:bCs w:val="0"/>
      <w:i/>
      <w:iCs/>
      <w:sz w:val="20"/>
      <w:szCs w:val="20"/>
    </w:rPr>
  </w:style>
  <w:style w:type="character" w:customStyle="1" w:styleId="ListLabel29">
    <w:name w:val="ListLabel 29"/>
    <w:qFormat/>
    <w:rPr>
      <w:rFonts w:cs="Times New Roman"/>
      <w:caps w:val="0"/>
      <w:smallCaps w:val="0"/>
      <w:strike w:val="0"/>
      <w:dstrike w:val="0"/>
      <w:vanish w:val="0"/>
      <w:color w:val="00000A"/>
      <w:position w:val="0"/>
      <w:sz w:val="20"/>
      <w:szCs w:val="20"/>
      <w:u w:val="none"/>
      <w:effect w:val="none"/>
      <w:vertAlign w:val="baseline"/>
    </w:rPr>
  </w:style>
  <w:style w:type="character" w:customStyle="1" w:styleId="ListLabel30">
    <w:name w:val="ListLabel 30"/>
    <w:qFormat/>
    <w:rPr>
      <w:rFonts w:cs="Times New Roman"/>
      <w:b w:val="0"/>
      <w:bCs w:val="0"/>
      <w:i/>
      <w:iCs/>
      <w:caps w:val="0"/>
      <w:smallCaps w:val="0"/>
      <w:strike w:val="0"/>
      <w:dstrike w:val="0"/>
      <w:vanish w:val="0"/>
      <w:color w:val="00000A"/>
      <w:position w:val="0"/>
      <w:sz w:val="20"/>
      <w:szCs w:val="20"/>
      <w:u w:val="none"/>
      <w:effect w:val="none"/>
      <w:vertAlign w:val="baseline"/>
    </w:rPr>
  </w:style>
  <w:style w:type="character" w:customStyle="1" w:styleId="ListLabel31">
    <w:name w:val="ListLabel 31"/>
    <w:qFormat/>
    <w:rPr>
      <w:rFonts w:cs="Times New Roman"/>
      <w:b w:val="0"/>
      <w:bCs w:val="0"/>
      <w:i/>
      <w:iCs/>
      <w:caps w:val="0"/>
      <w:smallCaps w:val="0"/>
      <w:strike w:val="0"/>
      <w:dstrike w:val="0"/>
      <w:vanish w:val="0"/>
      <w:color w:val="00000A"/>
      <w:position w:val="0"/>
      <w:sz w:val="20"/>
      <w:szCs w:val="20"/>
      <w:u w:val="none"/>
      <w:effect w:val="none"/>
      <w:vertAlign w:val="baseline"/>
    </w:rPr>
  </w:style>
  <w:style w:type="character" w:customStyle="1" w:styleId="ListLabel32">
    <w:name w:val="ListLabel 32"/>
    <w:qFormat/>
    <w:rPr>
      <w:rFonts w:cs="Times New Roman"/>
      <w:b w:val="0"/>
      <w:bCs w:val="0"/>
      <w:i/>
      <w:iCs/>
      <w:sz w:val="20"/>
      <w:szCs w:val="20"/>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character" w:customStyle="1" w:styleId="ListLabel38">
    <w:name w:val="ListLabel 38"/>
    <w:qFormat/>
    <w:rPr>
      <w:rFonts w:cs="Symbol"/>
    </w:rPr>
  </w:style>
  <w:style w:type="character" w:customStyle="1" w:styleId="ListLabel39">
    <w:name w:val="ListLabel 39"/>
    <w:qFormat/>
    <w:rPr>
      <w:rFonts w:cs="Times New Roman"/>
    </w:rPr>
  </w:style>
  <w:style w:type="character" w:customStyle="1" w:styleId="ListLabel40">
    <w:name w:val="ListLabel 40"/>
    <w:qFormat/>
    <w:rPr>
      <w:rFonts w:cs="Wingdings"/>
    </w:rPr>
  </w:style>
  <w:style w:type="character" w:customStyle="1" w:styleId="ListLabel41">
    <w:name w:val="ListLabel 41"/>
    <w:qFormat/>
    <w:rPr>
      <w:rFonts w:cs="Symbol"/>
    </w:rPr>
  </w:style>
  <w:style w:type="character" w:customStyle="1" w:styleId="ListLabel42">
    <w:name w:val="ListLabel 42"/>
    <w:qFormat/>
    <w:rPr>
      <w:rFonts w:cs="Times New Roman"/>
    </w:rPr>
  </w:style>
  <w:style w:type="character" w:customStyle="1" w:styleId="ListLabel43">
    <w:name w:val="ListLabel 43"/>
    <w:qFormat/>
    <w:rPr>
      <w:rFonts w:cs="Wingdings"/>
    </w:rPr>
  </w:style>
  <w:style w:type="character" w:customStyle="1" w:styleId="ListLabel44">
    <w:name w:val="ListLabel 44"/>
    <w:qFormat/>
    <w:rPr>
      <w:rFonts w:cs="Symbol"/>
    </w:rPr>
  </w:style>
  <w:style w:type="character" w:customStyle="1" w:styleId="ListLabel45">
    <w:name w:val="ListLabel 45"/>
    <w:qFormat/>
    <w:rPr>
      <w:rFonts w:cs="Times New Roman"/>
    </w:rPr>
  </w:style>
  <w:style w:type="character" w:customStyle="1" w:styleId="ListLabel46">
    <w:name w:val="ListLabel 46"/>
    <w:qFormat/>
    <w:rPr>
      <w:rFonts w:cs="Wingdings"/>
    </w:rPr>
  </w:style>
  <w:style w:type="character" w:customStyle="1" w:styleId="ListLabel47">
    <w:name w:val="ListLabel 47"/>
    <w:qFormat/>
    <w:rPr>
      <w:rFonts w:cs="Times New Roman"/>
      <w:b w:val="0"/>
      <w:bCs w:val="0"/>
      <w:i w:val="0"/>
      <w:iCs w:val="0"/>
      <w:color w:val="00000A"/>
      <w:sz w:val="16"/>
      <w:szCs w:val="16"/>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Times New Roman"/>
    </w:rPr>
  </w:style>
  <w:style w:type="character" w:customStyle="1" w:styleId="ListLabel56">
    <w:name w:val="ListLabel 56"/>
    <w:qFormat/>
    <w:rPr>
      <w:rFonts w:cs="Times New Roman"/>
      <w:b w:val="0"/>
      <w:bCs w:val="0"/>
      <w:i w:val="0"/>
      <w:iCs w:val="0"/>
      <w:sz w:val="16"/>
      <w:szCs w:val="16"/>
    </w:rPr>
  </w:style>
  <w:style w:type="character" w:customStyle="1" w:styleId="ListLabel57">
    <w:name w:val="ListLabel 57"/>
    <w:qFormat/>
    <w:rPr>
      <w:rFonts w:cs="Times New Roman"/>
      <w:b w:val="0"/>
      <w:i w:val="0"/>
      <w:caps w:val="0"/>
      <w:smallCaps w:val="0"/>
      <w:strike w:val="0"/>
      <w:dstrike w:val="0"/>
      <w:vanish w:val="0"/>
      <w:color w:val="00000A"/>
      <w:spacing w:val="0"/>
      <w:w w:val="100"/>
      <w:sz w:val="16"/>
      <w:u w:val="none"/>
      <w:effect w:val="none"/>
      <w:vertAlign w:val="superscript"/>
    </w:rPr>
  </w:style>
  <w:style w:type="character" w:customStyle="1" w:styleId="ListLabel58">
    <w:name w:val="ListLabel 58"/>
    <w:qFormat/>
    <w:rPr>
      <w:rFonts w:cs="Times New Roman"/>
      <w:b w:val="0"/>
      <w:bCs w:val="0"/>
      <w:i w:val="0"/>
      <w:iCs w:val="0"/>
      <w:sz w:val="16"/>
      <w:szCs w:val="16"/>
    </w:rPr>
  </w:style>
  <w:style w:type="character" w:customStyle="1" w:styleId="Internetlink">
    <w:name w:val="Internetlink"/>
    <w:rPr>
      <w:color w:val="000080"/>
      <w:u w:val="single"/>
    </w:rPr>
  </w:style>
  <w:style w:type="character" w:customStyle="1" w:styleId="Aufzhlungszeichen1">
    <w:name w:val="Aufzählungszeichen1"/>
    <w:qFormat/>
    <w:rPr>
      <w:rFonts w:ascii="OpenSymbol" w:eastAsia="OpenSymbol" w:hAnsi="OpenSymbol" w:cs="OpenSymbol"/>
    </w:rPr>
  </w:style>
  <w:style w:type="character" w:customStyle="1" w:styleId="BesuchterInternetlink">
    <w:name w:val="Besuchter Internetlink"/>
    <w:rPr>
      <w:color w:val="800080"/>
      <w:u w:val="single"/>
    </w:rPr>
  </w:style>
  <w:style w:type="character" w:customStyle="1" w:styleId="WW8Num3z0">
    <w:name w:val="WW8Num3z0"/>
    <w:qFormat/>
    <w:rPr>
      <w:rFonts w:ascii="Symbol" w:hAnsi="Symbol" w:cs="OpenSymbol;Arial Unicode MS"/>
    </w:rPr>
  </w:style>
  <w:style w:type="character" w:customStyle="1" w:styleId="WW8Num3z1">
    <w:name w:val="WW8Num3z1"/>
    <w:qFormat/>
    <w:rPr>
      <w:rFonts w:ascii="OpenSymbol;Arial Unicode MS" w:hAnsi="OpenSymbol;Arial Unicode MS" w:cs="OpenSymbol;Arial Unicode MS"/>
    </w:rPr>
  </w:style>
  <w:style w:type="character" w:customStyle="1" w:styleId="WW8Num2z0">
    <w:name w:val="WW8Num2z0"/>
    <w:qFormat/>
    <w:rPr>
      <w:rFonts w:ascii="Times New Roman" w:eastAsia="DFPOP-SB;MS Mincho" w:hAnsi="Times New Roman" w:cs="Times New Roman"/>
      <w:b w:val="0"/>
      <w:bCs w:val="0"/>
      <w:i w:val="0"/>
      <w:iCs w:val="0"/>
      <w:sz w:val="16"/>
      <w:szCs w:val="16"/>
    </w:rPr>
  </w:style>
  <w:style w:type="paragraph" w:customStyle="1" w:styleId="berschrift">
    <w:name w:val="Überschrift"/>
    <w:basedOn w:val="Standard"/>
    <w:next w:val="Textkrper"/>
    <w:qFormat/>
    <w:pPr>
      <w:keepNext/>
      <w:spacing w:before="240" w:after="120"/>
    </w:pPr>
    <w:rPr>
      <w:rFonts w:ascii="Liberation Sans" w:eastAsia="Noto Sans CJK SC Regular" w:hAnsi="Liberation Sans" w:cs="FreeSans"/>
      <w:sz w:val="28"/>
      <w:szCs w:val="28"/>
    </w:rPr>
  </w:style>
  <w:style w:type="paragraph" w:styleId="Textkrper">
    <w:name w:val="Body Text"/>
    <w:basedOn w:val="Standard"/>
    <w:pPr>
      <w:tabs>
        <w:tab w:val="left" w:pos="288"/>
      </w:tabs>
      <w:spacing w:after="120" w:line="228" w:lineRule="auto"/>
      <w:ind w:firstLine="288"/>
      <w:jc w:val="both"/>
    </w:pPr>
    <w:rPr>
      <w:spacing w:val="-1"/>
      <w:lang w:val="x-none" w:eastAsia="x-none"/>
    </w:rPr>
  </w:style>
  <w:style w:type="paragraph" w:styleId="Liste">
    <w:name w:val="List"/>
    <w:basedOn w:val="Textkrper"/>
    <w:rPr>
      <w:rFonts w:cs="FreeSans"/>
    </w:rPr>
  </w:style>
  <w:style w:type="paragraph" w:styleId="Beschriftung">
    <w:name w:val="caption"/>
    <w:basedOn w:val="Standard"/>
    <w:qFormat/>
    <w:pPr>
      <w:suppressLineNumbers/>
      <w:spacing w:before="120" w:after="120"/>
    </w:pPr>
    <w:rPr>
      <w:rFonts w:cs="FreeSans"/>
      <w:i/>
      <w:iCs/>
      <w:sz w:val="24"/>
      <w:szCs w:val="24"/>
    </w:rPr>
  </w:style>
  <w:style w:type="paragraph" w:customStyle="1" w:styleId="Verzeichnis">
    <w:name w:val="Verzeichnis"/>
    <w:basedOn w:val="Standard"/>
    <w:qFormat/>
    <w:pPr>
      <w:suppressLineNumbers/>
    </w:pPr>
    <w:rPr>
      <w:rFonts w:cs="FreeSans"/>
    </w:rPr>
  </w:style>
  <w:style w:type="paragraph" w:customStyle="1" w:styleId="Abstract">
    <w:name w:val="Abstract"/>
    <w:qFormat/>
    <w:pPr>
      <w:overflowPunct w:val="0"/>
      <w:ind w:firstLine="272"/>
      <w:jc w:val="both"/>
    </w:pPr>
    <w:rPr>
      <w:rFonts w:ascii="Times New Roman" w:eastAsia="SimSun" w:hAnsi="Times New Roman" w:cs="Times New Roman"/>
      <w:b/>
      <w:bCs/>
      <w:color w:val="00000A"/>
      <w:sz w:val="18"/>
      <w:szCs w:val="18"/>
    </w:rPr>
  </w:style>
  <w:style w:type="paragraph" w:customStyle="1" w:styleId="Author">
    <w:name w:val="Author"/>
    <w:qFormat/>
    <w:pPr>
      <w:overflowPunct w:val="0"/>
      <w:spacing w:before="360" w:after="40"/>
      <w:jc w:val="center"/>
    </w:pPr>
    <w:rPr>
      <w:rFonts w:ascii="Times New Roman" w:eastAsia="SimSun" w:hAnsi="Times New Roman" w:cs="Times New Roman"/>
      <w:color w:val="00000A"/>
    </w:rPr>
  </w:style>
  <w:style w:type="paragraph" w:customStyle="1" w:styleId="bulletlist">
    <w:name w:val="bullet list"/>
    <w:basedOn w:val="Textkrper"/>
    <w:qFormat/>
    <w:pPr>
      <w:ind w:left="576" w:hanging="288"/>
    </w:pPr>
  </w:style>
  <w:style w:type="paragraph" w:customStyle="1" w:styleId="equation">
    <w:name w:val="equation"/>
    <w:basedOn w:val="Standard"/>
    <w:qFormat/>
    <w:pPr>
      <w:tabs>
        <w:tab w:val="center" w:pos="2520"/>
        <w:tab w:val="right" w:pos="5040"/>
      </w:tabs>
      <w:spacing w:before="240" w:after="240" w:line="216" w:lineRule="auto"/>
    </w:pPr>
    <w:rPr>
      <w:rFonts w:ascii="Symbol" w:hAnsi="Symbol" w:cs="Symbol"/>
    </w:rPr>
  </w:style>
  <w:style w:type="paragraph" w:customStyle="1" w:styleId="figurecaption">
    <w:name w:val="figure caption"/>
    <w:qFormat/>
    <w:pPr>
      <w:tabs>
        <w:tab w:val="left" w:pos="533"/>
      </w:tabs>
      <w:overflowPunct w:val="0"/>
      <w:spacing w:before="80"/>
      <w:jc w:val="both"/>
    </w:pPr>
    <w:rPr>
      <w:rFonts w:ascii="Times New Roman" w:eastAsia="SimSun" w:hAnsi="Times New Roman" w:cs="Times New Roman"/>
      <w:color w:val="00000A"/>
      <w:sz w:val="16"/>
      <w:szCs w:val="16"/>
    </w:rPr>
  </w:style>
  <w:style w:type="paragraph" w:customStyle="1" w:styleId="papertitle">
    <w:name w:val="paper title"/>
    <w:qFormat/>
    <w:pPr>
      <w:overflowPunct w:val="0"/>
      <w:spacing w:after="120"/>
      <w:jc w:val="center"/>
    </w:pPr>
    <w:rPr>
      <w:rFonts w:ascii="Times New Roman" w:eastAsia="MS Mincho" w:hAnsi="Times New Roman" w:cs="Times New Roman"/>
      <w:color w:val="00000A"/>
      <w:sz w:val="48"/>
      <w:szCs w:val="48"/>
    </w:rPr>
  </w:style>
  <w:style w:type="paragraph" w:customStyle="1" w:styleId="references">
    <w:name w:val="references"/>
    <w:qFormat/>
    <w:pPr>
      <w:overflowPunct w:val="0"/>
      <w:spacing w:after="50" w:line="180" w:lineRule="exact"/>
      <w:jc w:val="both"/>
    </w:pPr>
    <w:rPr>
      <w:rFonts w:ascii="Times New Roman" w:eastAsia="MS Mincho" w:hAnsi="Times New Roman" w:cs="Times New Roman"/>
      <w:color w:val="00000A"/>
      <w:sz w:val="16"/>
      <w:szCs w:val="16"/>
    </w:rPr>
  </w:style>
  <w:style w:type="paragraph" w:customStyle="1" w:styleId="sponsors">
    <w:name w:val="sponsors"/>
    <w:qFormat/>
    <w:pPr>
      <w:pBdr>
        <w:top w:val="single" w:sz="4" w:space="2" w:color="00000A"/>
      </w:pBdr>
      <w:overflowPunct w:val="0"/>
      <w:ind w:firstLine="288"/>
    </w:pPr>
    <w:rPr>
      <w:rFonts w:ascii="Times New Roman" w:eastAsia="SimSun" w:hAnsi="Times New Roman" w:cs="Times New Roman"/>
      <w:color w:val="00000A"/>
      <w:sz w:val="16"/>
      <w:szCs w:val="16"/>
    </w:rPr>
  </w:style>
  <w:style w:type="paragraph" w:customStyle="1" w:styleId="tablecolhead">
    <w:name w:val="table col head"/>
    <w:basedOn w:val="Standard"/>
    <w:qFormat/>
    <w:rPr>
      <w:b/>
      <w:bCs/>
      <w:sz w:val="16"/>
      <w:szCs w:val="16"/>
    </w:rPr>
  </w:style>
  <w:style w:type="paragraph" w:customStyle="1" w:styleId="tablecolsubhead">
    <w:name w:val="table col subhead"/>
    <w:basedOn w:val="tablecolhead"/>
    <w:qFormat/>
    <w:rPr>
      <w:i/>
      <w:iCs/>
      <w:sz w:val="15"/>
      <w:szCs w:val="15"/>
    </w:rPr>
  </w:style>
  <w:style w:type="paragraph" w:customStyle="1" w:styleId="tablecopy">
    <w:name w:val="table copy"/>
    <w:qFormat/>
    <w:pPr>
      <w:overflowPunct w:val="0"/>
      <w:jc w:val="both"/>
    </w:pPr>
    <w:rPr>
      <w:rFonts w:ascii="Times New Roman" w:eastAsia="SimSun" w:hAnsi="Times New Roman" w:cs="Times New Roman"/>
      <w:color w:val="00000A"/>
      <w:sz w:val="16"/>
      <w:szCs w:val="16"/>
    </w:rPr>
  </w:style>
  <w:style w:type="paragraph" w:customStyle="1" w:styleId="tablefootnote">
    <w:name w:val="table footnote"/>
    <w:qFormat/>
    <w:pPr>
      <w:overflowPunct w:val="0"/>
      <w:spacing w:before="60" w:after="30"/>
      <w:ind w:left="58" w:hanging="29"/>
      <w:jc w:val="right"/>
    </w:pPr>
    <w:rPr>
      <w:rFonts w:ascii="Times New Roman" w:eastAsia="SimSun" w:hAnsi="Times New Roman" w:cs="Times New Roman"/>
      <w:color w:val="00000A"/>
      <w:sz w:val="12"/>
      <w:szCs w:val="12"/>
    </w:rPr>
  </w:style>
  <w:style w:type="paragraph" w:customStyle="1" w:styleId="tablehead">
    <w:name w:val="table head"/>
    <w:qFormat/>
    <w:pPr>
      <w:overflowPunct w:val="0"/>
      <w:spacing w:before="240" w:after="120" w:line="216" w:lineRule="auto"/>
      <w:jc w:val="center"/>
    </w:pPr>
    <w:rPr>
      <w:rFonts w:ascii="Times New Roman" w:eastAsia="SimSun" w:hAnsi="Times New Roman" w:cs="Times New Roman"/>
      <w:smallCaps/>
      <w:color w:val="00000A"/>
      <w:sz w:val="16"/>
      <w:szCs w:val="16"/>
    </w:rPr>
  </w:style>
  <w:style w:type="paragraph" w:customStyle="1" w:styleId="Keywords">
    <w:name w:val="Keywords"/>
    <w:basedOn w:val="Abstract"/>
    <w:qFormat/>
    <w:pPr>
      <w:spacing w:after="120"/>
      <w:ind w:firstLine="274"/>
    </w:pPr>
    <w:rPr>
      <w:i/>
    </w:rPr>
  </w:style>
  <w:style w:type="paragraph" w:customStyle="1" w:styleId="Rahmeninhalt">
    <w:name w:val="Rahmeninhalt"/>
    <w:basedOn w:val="Standard"/>
    <w:qFormat/>
  </w:style>
  <w:style w:type="paragraph" w:customStyle="1" w:styleId="TabellenInhalt">
    <w:name w:val="Tabellen Inhalt"/>
    <w:basedOn w:val="Standard"/>
    <w:qFormat/>
  </w:style>
  <w:style w:type="paragraph" w:customStyle="1" w:styleId="Image">
    <w:name w:val="Image"/>
    <w:basedOn w:val="Beschriftung"/>
    <w:qFormat/>
  </w:style>
  <w:style w:type="paragraph" w:customStyle="1" w:styleId="Tabellenberschrift">
    <w:name w:val="Tabellen Überschrift"/>
    <w:basedOn w:val="TabellenInhalt"/>
    <w:qFormat/>
  </w:style>
  <w:style w:type="numbering" w:customStyle="1" w:styleId="WW8Num3">
    <w:name w:val="WW8Num3"/>
    <w:qFormat/>
  </w:style>
  <w:style w:type="numbering" w:customStyle="1" w:styleId="WW8Num2">
    <w:name w:val="WW8Num2"/>
    <w:qFormat/>
  </w:style>
  <w:style w:type="paragraph" w:styleId="Sprechblasentext">
    <w:name w:val="Balloon Text"/>
    <w:basedOn w:val="Standard"/>
    <w:link w:val="SprechblasentextZchn"/>
    <w:uiPriority w:val="99"/>
    <w:semiHidden/>
    <w:unhideWhenUsed/>
    <w:rsid w:val="00C626E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626E2"/>
    <w:rPr>
      <w:rFonts w:ascii="Tahoma" w:eastAsia="SimSun" w:hAnsi="Tahoma" w:cs="Tahoma"/>
      <w:color w:val="00000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6.png"/><Relationship Id="rId18" Type="http://schemas.openxmlformats.org/officeDocument/2006/relationships/hyperlink" Target="https://www.xfab.com/fileadmin/X-FAB/Download_Center/Technology/Datasheet/XH018_Datasheet.pdf"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efabless.com/" TargetMode="External"/><Relationship Id="rId2" Type="http://schemas.openxmlformats.org/officeDocument/2006/relationships/styles" Target="styles.xml"/><Relationship Id="rId16" Type="http://schemas.openxmlformats.org/officeDocument/2006/relationships/hyperlink" Target="http://opencircuitdesign.com/qflow/index.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pg@futureware.at"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udemy.com/vsd-soc-design-of-the-picorv32-riscv-micro-processor/" TargetMode="External"/><Relationship Id="rId10" Type="http://schemas.openxmlformats.org/officeDocument/2006/relationships/image" Target="media/image3.png"/><Relationship Id="rId19" Type="http://schemas.openxmlformats.org/officeDocument/2006/relationships/hyperlink" Target="http://opencircuitdesign.com/qrout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842</Words>
  <Characters>4806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UGIS</Company>
  <LinksUpToDate>false</LinksUpToDate>
  <CharactersWithSpaces>5637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anagha ghosh</dc:creator>
  <dc:description/>
  <cp:lastModifiedBy>Philipp Gühring</cp:lastModifiedBy>
  <cp:revision>14</cp:revision>
  <cp:lastPrinted>2018-10-14T20:56:00Z</cp:lastPrinted>
  <dcterms:created xsi:type="dcterms:W3CDTF">2018-05-28T15:11:00Z</dcterms:created>
  <dcterms:modified xsi:type="dcterms:W3CDTF">2018-10-21T20:54:00Z</dcterms:modified>
  <dc:language>de-AT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